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CFA901" w14:textId="77777777" w:rsidR="00D45EE5" w:rsidRPr="0099383C" w:rsidRDefault="00AA5E0C">
      <w:pPr>
        <w:pStyle w:val="Encabezado"/>
        <w:tabs>
          <w:tab w:val="left" w:pos="2520"/>
        </w:tabs>
        <w:spacing w:after="160"/>
        <w:ind w:right="4"/>
        <w:contextualSpacing/>
        <w:jc w:val="right"/>
        <w:rPr>
          <w:rFonts w:ascii="Arial" w:hAnsi="Arial" w:cs="Arial"/>
          <w:b/>
          <w:smallCaps/>
        </w:rPr>
      </w:pPr>
      <w:r w:rsidRPr="0099383C">
        <w:rPr>
          <w:rFonts w:ascii="Arial" w:hAnsi="Arial" w:cs="Arial"/>
          <w:b/>
          <w:smallCaps/>
          <w:color w:val="000000" w:themeColor="text1"/>
        </w:rPr>
        <w:t>Dirección de Estado Abierto, Estudios y Evaluación</w:t>
      </w:r>
    </w:p>
    <w:p w14:paraId="7B9358C3" w14:textId="205F06B8" w:rsidR="00D45EE5" w:rsidRPr="0099383C" w:rsidRDefault="00AA5E0C">
      <w:pPr>
        <w:spacing w:before="120"/>
        <w:ind w:right="6"/>
        <w:jc w:val="right"/>
        <w:rPr>
          <w:rFonts w:ascii="Arial" w:hAnsi="Arial" w:cs="Arial"/>
          <w:sz w:val="22"/>
          <w:szCs w:val="22"/>
        </w:rPr>
      </w:pPr>
      <w:r w:rsidRPr="0099383C">
        <w:rPr>
          <w:rFonts w:ascii="Arial" w:hAnsi="Arial" w:cs="Arial"/>
          <w:sz w:val="22"/>
          <w:szCs w:val="22"/>
        </w:rPr>
        <w:t>Ciudad de México,</w:t>
      </w:r>
      <w:r w:rsidR="00F624C2" w:rsidRPr="0099383C">
        <w:rPr>
          <w:rFonts w:ascii="Arial" w:hAnsi="Arial" w:cs="Arial"/>
          <w:sz w:val="22"/>
          <w:szCs w:val="22"/>
        </w:rPr>
        <w:t>10</w:t>
      </w:r>
      <w:r w:rsidRPr="0099383C">
        <w:rPr>
          <w:rFonts w:ascii="Arial" w:hAnsi="Arial" w:cs="Arial"/>
          <w:sz w:val="22"/>
          <w:szCs w:val="22"/>
        </w:rPr>
        <w:t xml:space="preserve"> de </w:t>
      </w:r>
      <w:r w:rsidR="00D00442" w:rsidRPr="0099383C">
        <w:rPr>
          <w:rFonts w:ascii="Arial" w:hAnsi="Arial" w:cs="Arial"/>
          <w:sz w:val="22"/>
          <w:szCs w:val="22"/>
        </w:rPr>
        <w:t>junio</w:t>
      </w:r>
      <w:r w:rsidRPr="0099383C">
        <w:rPr>
          <w:rFonts w:ascii="Arial" w:hAnsi="Arial" w:cs="Arial"/>
          <w:sz w:val="22"/>
          <w:szCs w:val="22"/>
        </w:rPr>
        <w:t xml:space="preserve"> de 2020</w:t>
      </w:r>
    </w:p>
    <w:p w14:paraId="5EC12307" w14:textId="77777777" w:rsidR="00D45EE5" w:rsidRPr="0099383C" w:rsidRDefault="00D45EE5">
      <w:pPr>
        <w:jc w:val="both"/>
        <w:rPr>
          <w:rFonts w:ascii="Arial" w:eastAsia="Arial" w:hAnsi="Arial" w:cs="Arial"/>
          <w:sz w:val="22"/>
          <w:szCs w:val="22"/>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93"/>
        <w:gridCol w:w="8057"/>
      </w:tblGrid>
      <w:tr w:rsidR="00D45EE5" w:rsidRPr="0099383C" w14:paraId="1D7ED3F5" w14:textId="77777777" w:rsidTr="00037CC6">
        <w:tc>
          <w:tcPr>
            <w:tcW w:w="935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3269BCDA" w14:textId="6963EE9D" w:rsidR="00D45EE5" w:rsidRPr="0099383C" w:rsidRDefault="00AA5E0C">
            <w:pPr>
              <w:jc w:val="center"/>
              <w:rPr>
                <w:rFonts w:ascii="Arial" w:eastAsia="Arial" w:hAnsi="Arial" w:cs="Arial"/>
                <w:b/>
                <w:sz w:val="22"/>
                <w:szCs w:val="22"/>
              </w:rPr>
            </w:pPr>
            <w:bookmarkStart w:id="0" w:name="_heading=h.j0f27mkibakt"/>
            <w:bookmarkStart w:id="1" w:name="_heading=h.2fwazc2qb3nq"/>
            <w:bookmarkEnd w:id="0"/>
            <w:bookmarkEnd w:id="1"/>
            <w:r w:rsidRPr="0099383C">
              <w:rPr>
                <w:rFonts w:ascii="Arial" w:eastAsia="Arial" w:hAnsi="Arial" w:cs="Arial"/>
                <w:b/>
                <w:sz w:val="22"/>
                <w:szCs w:val="22"/>
              </w:rPr>
              <w:t>Conferencia de Prensa vespertina COVID19 Secretaría de Salud del Gobierno Federal</w:t>
            </w:r>
          </w:p>
        </w:tc>
      </w:tr>
      <w:tr w:rsidR="007D191E" w:rsidRPr="0099383C" w14:paraId="340190AF"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632E6" w14:textId="77777777" w:rsidR="00D45EE5" w:rsidRPr="0099383C" w:rsidRDefault="00AA5E0C">
            <w:pPr>
              <w:jc w:val="center"/>
              <w:rPr>
                <w:rFonts w:ascii="Arial" w:eastAsia="Arial" w:hAnsi="Arial" w:cs="Arial"/>
                <w:b/>
                <w:sz w:val="22"/>
                <w:szCs w:val="22"/>
              </w:rPr>
            </w:pPr>
            <w:r w:rsidRPr="0099383C">
              <w:rPr>
                <w:rFonts w:ascii="Arial" w:eastAsia="Arial" w:hAnsi="Arial" w:cs="Arial"/>
                <w:b/>
                <w:sz w:val="22"/>
                <w:szCs w:val="22"/>
              </w:rPr>
              <w:t>Fecha:</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73AE" w14:textId="30E65845" w:rsidR="00D45EE5" w:rsidRPr="0099383C" w:rsidRDefault="00F624C2">
            <w:pPr>
              <w:rPr>
                <w:rFonts w:ascii="Arial" w:hAnsi="Arial" w:cs="Arial"/>
                <w:sz w:val="22"/>
                <w:szCs w:val="22"/>
              </w:rPr>
            </w:pPr>
            <w:r w:rsidRPr="0099383C">
              <w:rPr>
                <w:rFonts w:ascii="Arial" w:eastAsia="Arial" w:hAnsi="Arial" w:cs="Arial"/>
                <w:sz w:val="22"/>
                <w:szCs w:val="22"/>
              </w:rPr>
              <w:t>10</w:t>
            </w:r>
            <w:r w:rsidR="00AA5E0C" w:rsidRPr="0099383C">
              <w:rPr>
                <w:rFonts w:ascii="Arial" w:eastAsia="Arial" w:hAnsi="Arial" w:cs="Arial"/>
                <w:sz w:val="22"/>
                <w:szCs w:val="22"/>
              </w:rPr>
              <w:t xml:space="preserve"> de </w:t>
            </w:r>
            <w:r w:rsidR="00D00442" w:rsidRPr="0099383C">
              <w:rPr>
                <w:rFonts w:ascii="Arial" w:eastAsia="Arial" w:hAnsi="Arial" w:cs="Arial"/>
                <w:sz w:val="22"/>
                <w:szCs w:val="22"/>
              </w:rPr>
              <w:t>junio</w:t>
            </w:r>
            <w:r w:rsidR="00AA5E0C" w:rsidRPr="0099383C">
              <w:rPr>
                <w:rFonts w:ascii="Arial" w:eastAsia="Arial" w:hAnsi="Arial" w:cs="Arial"/>
                <w:sz w:val="22"/>
                <w:szCs w:val="22"/>
              </w:rPr>
              <w:t xml:space="preserve"> de 2020. De 19:00 a 20:00 horas.</w:t>
            </w:r>
          </w:p>
        </w:tc>
      </w:tr>
      <w:tr w:rsidR="007D191E" w:rsidRPr="0099383C" w14:paraId="1CE30827" w14:textId="77777777" w:rsidTr="007B689C">
        <w:trPr>
          <w:trHeight w:val="263"/>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86570" w14:textId="77777777" w:rsidR="00D45EE5" w:rsidRPr="0099383C" w:rsidRDefault="00AA5E0C">
            <w:pPr>
              <w:jc w:val="center"/>
              <w:rPr>
                <w:rFonts w:ascii="Arial" w:eastAsia="Arial" w:hAnsi="Arial" w:cs="Arial"/>
                <w:b/>
                <w:sz w:val="22"/>
                <w:szCs w:val="22"/>
              </w:rPr>
            </w:pPr>
            <w:r w:rsidRPr="0099383C">
              <w:rPr>
                <w:rFonts w:ascii="Arial" w:eastAsia="Arial" w:hAnsi="Arial" w:cs="Arial"/>
                <w:b/>
                <w:sz w:val="22"/>
                <w:szCs w:val="22"/>
              </w:rPr>
              <w:t>Fuente:</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847B0" w14:textId="39C5FC44" w:rsidR="00D45EE5" w:rsidRPr="0099383C" w:rsidRDefault="00AA5E0C">
            <w:pPr>
              <w:rPr>
                <w:rFonts w:ascii="Arial" w:eastAsia="Arial" w:hAnsi="Arial" w:cs="Arial"/>
                <w:sz w:val="22"/>
                <w:szCs w:val="22"/>
              </w:rPr>
            </w:pPr>
            <w:r w:rsidRPr="0099383C">
              <w:rPr>
                <w:rFonts w:ascii="Arial" w:eastAsia="Arial" w:hAnsi="Arial" w:cs="Arial"/>
                <w:sz w:val="22"/>
                <w:szCs w:val="22"/>
              </w:rPr>
              <w:t xml:space="preserve">Secretaría de Salud. </w:t>
            </w:r>
            <w:r w:rsidRPr="0099383C">
              <w:rPr>
                <w:rFonts w:ascii="Arial" w:hAnsi="Arial" w:cs="Arial"/>
                <w:sz w:val="22"/>
                <w:szCs w:val="22"/>
              </w:rPr>
              <w:t>Comunicado Técnico Diario. Coronavirus en el Mundo (COVID19).</w:t>
            </w:r>
          </w:p>
        </w:tc>
      </w:tr>
      <w:tr w:rsidR="007D191E" w:rsidRPr="0099383C" w14:paraId="2B9F6E3A" w14:textId="77777777" w:rsidTr="007B689C">
        <w:tblPrEx>
          <w:tblCellMar>
            <w:left w:w="70" w:type="dxa"/>
            <w:right w:w="70" w:type="dxa"/>
          </w:tblCellMar>
        </w:tblPrEx>
        <w:trPr>
          <w:trHeight w:val="567"/>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7225" w14:textId="77777777" w:rsidR="00176CAF" w:rsidRPr="0099383C" w:rsidRDefault="00176CAF" w:rsidP="00176CAF">
            <w:pPr>
              <w:spacing w:line="276" w:lineRule="auto"/>
              <w:jc w:val="both"/>
              <w:rPr>
                <w:rFonts w:ascii="Arial" w:eastAsia="Arial" w:hAnsi="Arial" w:cs="Arial"/>
                <w:b/>
                <w:sz w:val="22"/>
                <w:szCs w:val="22"/>
              </w:rPr>
            </w:pPr>
            <w:r w:rsidRPr="0099383C">
              <w:rPr>
                <w:rFonts w:ascii="Arial" w:eastAsia="Arial" w:hAnsi="Arial" w:cs="Arial"/>
                <w:b/>
                <w:sz w:val="22"/>
                <w:szCs w:val="22"/>
              </w:rPr>
              <w:t>Estadísticas actualizadas en México:</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D532" w14:textId="1C0FB966" w:rsidR="00176CAF" w:rsidRPr="0099383C" w:rsidRDefault="00176CAF" w:rsidP="00176CAF">
            <w:pPr>
              <w:spacing w:after="120"/>
              <w:jc w:val="both"/>
              <w:rPr>
                <w:rFonts w:ascii="Arial" w:eastAsia="Arial" w:hAnsi="Arial" w:cs="Arial"/>
                <w:sz w:val="22"/>
                <w:szCs w:val="22"/>
                <w:u w:val="single"/>
              </w:rPr>
            </w:pPr>
            <w:r w:rsidRPr="0099383C">
              <w:rPr>
                <w:rFonts w:ascii="Arial" w:eastAsia="Arial" w:hAnsi="Arial" w:cs="Arial"/>
                <w:sz w:val="22"/>
                <w:szCs w:val="22"/>
                <w:u w:val="single"/>
              </w:rPr>
              <w:t>Nivel Mundial:</w:t>
            </w:r>
          </w:p>
          <w:p w14:paraId="6EB495D2" w14:textId="01984D3C" w:rsidR="00F904CD" w:rsidRPr="0099383C" w:rsidRDefault="00176CAF" w:rsidP="0074413B">
            <w:pPr>
              <w:pStyle w:val="Prrafodelista"/>
              <w:numPr>
                <w:ilvl w:val="0"/>
                <w:numId w:val="18"/>
              </w:numPr>
              <w:spacing w:after="120"/>
              <w:jc w:val="both"/>
              <w:rPr>
                <w:rFonts w:ascii="Arial" w:eastAsia="Arial" w:hAnsi="Arial" w:cs="Arial"/>
                <w:bCs/>
              </w:rPr>
            </w:pPr>
            <w:proofErr w:type="gramStart"/>
            <w:r w:rsidRPr="0099383C">
              <w:rPr>
                <w:rFonts w:ascii="Arial" w:eastAsia="Arial" w:hAnsi="Arial" w:cs="Arial"/>
                <w:bCs/>
              </w:rPr>
              <w:t>Total</w:t>
            </w:r>
            <w:proofErr w:type="gramEnd"/>
            <w:r w:rsidRPr="0099383C">
              <w:rPr>
                <w:rFonts w:ascii="Arial" w:eastAsia="Arial" w:hAnsi="Arial" w:cs="Arial"/>
                <w:bCs/>
              </w:rPr>
              <w:t xml:space="preserve"> de casos</w:t>
            </w:r>
            <w:r w:rsidR="008D43C7" w:rsidRPr="0099383C">
              <w:rPr>
                <w:rFonts w:ascii="Arial" w:eastAsia="Arial" w:hAnsi="Arial" w:cs="Arial"/>
                <w:bCs/>
              </w:rPr>
              <w:t xml:space="preserve"> confirmados</w:t>
            </w:r>
            <w:r w:rsidRPr="0099383C">
              <w:rPr>
                <w:rFonts w:ascii="Arial" w:eastAsia="Arial" w:hAnsi="Arial" w:cs="Arial"/>
                <w:bCs/>
              </w:rPr>
              <w:t>:</w:t>
            </w:r>
            <w:r w:rsidRPr="0099383C">
              <w:rPr>
                <w:rFonts w:ascii="Arial" w:eastAsia="Arial" w:hAnsi="Arial" w:cs="Arial"/>
                <w:b/>
              </w:rPr>
              <w:t xml:space="preserve"> </w:t>
            </w:r>
            <w:r w:rsidR="00883B94" w:rsidRPr="0099383C">
              <w:rPr>
                <w:rFonts w:ascii="Arial" w:eastAsia="Arial" w:hAnsi="Arial" w:cs="Arial"/>
                <w:b/>
              </w:rPr>
              <w:t>7</w:t>
            </w:r>
            <w:r w:rsidR="000A203D" w:rsidRPr="0099383C">
              <w:rPr>
                <w:rFonts w:ascii="Arial" w:eastAsia="Arial" w:hAnsi="Arial" w:cs="Arial"/>
                <w:b/>
              </w:rPr>
              <w:t>, 145,539</w:t>
            </w:r>
            <w:r w:rsidR="008D43C7" w:rsidRPr="0099383C">
              <w:rPr>
                <w:rFonts w:ascii="Arial" w:eastAsia="Arial" w:hAnsi="Arial" w:cs="Arial"/>
                <w:bCs/>
              </w:rPr>
              <w:t xml:space="preserve"> </w:t>
            </w:r>
            <w:r w:rsidR="005420AC" w:rsidRPr="0099383C">
              <w:rPr>
                <w:rFonts w:ascii="Arial" w:eastAsia="Arial" w:hAnsi="Arial" w:cs="Arial"/>
                <w:bCs/>
              </w:rPr>
              <w:t>(</w:t>
            </w:r>
            <w:r w:rsidR="003B2B12" w:rsidRPr="0099383C">
              <w:rPr>
                <w:rFonts w:ascii="Arial" w:eastAsia="Arial" w:hAnsi="Arial" w:cs="Arial"/>
                <w:bCs/>
              </w:rPr>
              <w:t>1</w:t>
            </w:r>
            <w:r w:rsidR="00C04EC2" w:rsidRPr="0099383C">
              <w:rPr>
                <w:rFonts w:ascii="Arial" w:eastAsia="Arial" w:hAnsi="Arial" w:cs="Arial"/>
                <w:bCs/>
              </w:rPr>
              <w:t>05</w:t>
            </w:r>
            <w:r w:rsidR="007244D9" w:rsidRPr="0099383C">
              <w:rPr>
                <w:rFonts w:ascii="Arial" w:eastAsia="Arial" w:hAnsi="Arial" w:cs="Arial"/>
                <w:bCs/>
              </w:rPr>
              <w:t>,</w:t>
            </w:r>
            <w:r w:rsidR="00C04EC2" w:rsidRPr="0099383C">
              <w:rPr>
                <w:rFonts w:ascii="Arial" w:eastAsia="Arial" w:hAnsi="Arial" w:cs="Arial"/>
                <w:bCs/>
              </w:rPr>
              <w:t>621</w:t>
            </w:r>
            <w:r w:rsidR="008D43C7" w:rsidRPr="0099383C">
              <w:rPr>
                <w:rFonts w:ascii="Arial" w:eastAsia="Arial" w:hAnsi="Arial" w:cs="Arial"/>
                <w:bCs/>
              </w:rPr>
              <w:t xml:space="preserve"> casos nuevos</w:t>
            </w:r>
            <w:r w:rsidR="005420AC" w:rsidRPr="0099383C">
              <w:rPr>
                <w:rFonts w:ascii="Arial" w:eastAsia="Arial" w:hAnsi="Arial" w:cs="Arial"/>
                <w:bCs/>
              </w:rPr>
              <w:t>)</w:t>
            </w:r>
            <w:r w:rsidRPr="0099383C">
              <w:rPr>
                <w:rFonts w:ascii="Arial" w:eastAsia="Arial" w:hAnsi="Arial" w:cs="Arial"/>
                <w:bCs/>
              </w:rPr>
              <w:t>.</w:t>
            </w:r>
          </w:p>
          <w:p w14:paraId="31C30067" w14:textId="4168A922" w:rsidR="0074413B" w:rsidRPr="0099383C" w:rsidRDefault="0074413B" w:rsidP="0074413B">
            <w:pPr>
              <w:pStyle w:val="Prrafodelista"/>
              <w:numPr>
                <w:ilvl w:val="0"/>
                <w:numId w:val="18"/>
              </w:numPr>
              <w:spacing w:after="120"/>
              <w:jc w:val="both"/>
              <w:rPr>
                <w:rFonts w:ascii="Arial" w:eastAsia="Arial" w:hAnsi="Arial" w:cs="Arial"/>
              </w:rPr>
            </w:pPr>
            <w:proofErr w:type="gramStart"/>
            <w:r w:rsidRPr="0099383C">
              <w:rPr>
                <w:rFonts w:ascii="Arial" w:eastAsia="Arial" w:hAnsi="Arial" w:cs="Arial"/>
                <w:bCs/>
              </w:rPr>
              <w:t>Total</w:t>
            </w:r>
            <w:proofErr w:type="gramEnd"/>
            <w:r w:rsidRPr="0099383C">
              <w:rPr>
                <w:rFonts w:ascii="Arial" w:eastAsia="Arial" w:hAnsi="Arial" w:cs="Arial"/>
                <w:bCs/>
              </w:rPr>
              <w:t xml:space="preserve"> de casos </w:t>
            </w:r>
            <w:r w:rsidRPr="0099383C">
              <w:rPr>
                <w:rFonts w:ascii="Arial" w:eastAsia="Arial" w:hAnsi="Arial" w:cs="Arial"/>
              </w:rPr>
              <w:t xml:space="preserve">ocurridos los últimos 14 días: </w:t>
            </w:r>
            <w:r w:rsidRPr="0099383C">
              <w:rPr>
                <w:rFonts w:ascii="Arial" w:eastAsia="Arial" w:hAnsi="Arial" w:cs="Arial"/>
                <w:b/>
                <w:bCs/>
              </w:rPr>
              <w:t>1</w:t>
            </w:r>
            <w:r w:rsidR="000A203D" w:rsidRPr="0099383C">
              <w:rPr>
                <w:rFonts w:ascii="Arial" w:eastAsia="Arial" w:hAnsi="Arial" w:cs="Arial"/>
                <w:b/>
                <w:bCs/>
              </w:rPr>
              <w:t>, 633,206</w:t>
            </w:r>
            <w:r w:rsidRPr="0099383C">
              <w:rPr>
                <w:rFonts w:ascii="Arial" w:eastAsia="Arial" w:hAnsi="Arial" w:cs="Arial"/>
              </w:rPr>
              <w:t xml:space="preserve"> (</w:t>
            </w:r>
            <w:r w:rsidR="00C04EC2" w:rsidRPr="0099383C">
              <w:rPr>
                <w:rFonts w:ascii="Arial" w:eastAsia="Arial" w:hAnsi="Arial" w:cs="Arial"/>
              </w:rPr>
              <w:t xml:space="preserve">21, 307 </w:t>
            </w:r>
            <w:r w:rsidRPr="0099383C">
              <w:rPr>
                <w:rFonts w:ascii="Arial" w:eastAsia="Arial" w:hAnsi="Arial" w:cs="Arial"/>
              </w:rPr>
              <w:t xml:space="preserve">casos </w:t>
            </w:r>
            <w:r w:rsidR="003B2B12" w:rsidRPr="0099383C">
              <w:rPr>
                <w:rFonts w:ascii="Arial" w:eastAsia="Arial" w:hAnsi="Arial" w:cs="Arial"/>
              </w:rPr>
              <w:t>más</w:t>
            </w:r>
            <w:r w:rsidRPr="0099383C">
              <w:rPr>
                <w:rFonts w:ascii="Arial" w:eastAsia="Arial" w:hAnsi="Arial" w:cs="Arial"/>
              </w:rPr>
              <w:t xml:space="preserve"> que ayer).</w:t>
            </w:r>
          </w:p>
          <w:p w14:paraId="7B8C1106" w14:textId="26BB9BDD" w:rsidR="0074413B" w:rsidRPr="0099383C" w:rsidRDefault="0074413B" w:rsidP="0074413B">
            <w:pPr>
              <w:pStyle w:val="Prrafodelista"/>
              <w:numPr>
                <w:ilvl w:val="0"/>
                <w:numId w:val="18"/>
              </w:numPr>
              <w:spacing w:after="120"/>
              <w:jc w:val="both"/>
              <w:rPr>
                <w:rFonts w:ascii="Arial" w:eastAsia="Arial" w:hAnsi="Arial" w:cs="Arial"/>
                <w:bCs/>
              </w:rPr>
            </w:pPr>
            <w:r w:rsidRPr="0099383C">
              <w:rPr>
                <w:rFonts w:ascii="Arial" w:eastAsia="Arial" w:hAnsi="Arial" w:cs="Arial"/>
                <w:bCs/>
              </w:rPr>
              <w:t xml:space="preserve">Tasa de letalidad: </w:t>
            </w:r>
            <w:r w:rsidR="00F2773B" w:rsidRPr="0099383C">
              <w:rPr>
                <w:rFonts w:ascii="Arial" w:eastAsia="Arial" w:hAnsi="Arial" w:cs="Arial"/>
                <w:bCs/>
              </w:rPr>
              <w:t>5</w:t>
            </w:r>
            <w:r w:rsidRPr="0099383C">
              <w:rPr>
                <w:rFonts w:ascii="Arial" w:eastAsia="Arial" w:hAnsi="Arial" w:cs="Arial"/>
                <w:bCs/>
              </w:rPr>
              <w:t>.</w:t>
            </w:r>
            <w:r w:rsidR="00883B94" w:rsidRPr="0099383C">
              <w:rPr>
                <w:rFonts w:ascii="Arial" w:eastAsia="Arial" w:hAnsi="Arial" w:cs="Arial"/>
                <w:bCs/>
              </w:rPr>
              <w:t>7</w:t>
            </w:r>
            <w:r w:rsidR="00C04EC2" w:rsidRPr="0099383C">
              <w:rPr>
                <w:rFonts w:ascii="Arial" w:eastAsia="Arial" w:hAnsi="Arial" w:cs="Arial"/>
                <w:bCs/>
              </w:rPr>
              <w:t>% (se mantiene)</w:t>
            </w:r>
          </w:p>
          <w:p w14:paraId="549174F5" w14:textId="183A2907" w:rsidR="002D1448" w:rsidRPr="0099383C" w:rsidRDefault="003F0956" w:rsidP="00176CAF">
            <w:pPr>
              <w:spacing w:after="120"/>
              <w:jc w:val="both"/>
              <w:rPr>
                <w:rFonts w:ascii="Arial" w:hAnsi="Arial" w:cs="Arial"/>
                <w:bCs/>
                <w:sz w:val="22"/>
                <w:szCs w:val="22"/>
              </w:rPr>
            </w:pPr>
            <w:r w:rsidRPr="003F0956">
              <w:rPr>
                <w:rFonts w:ascii="Arial" w:hAnsi="Arial" w:cs="Arial"/>
                <w:noProof/>
                <w:sz w:val="22"/>
                <w:szCs w:val="22"/>
              </w:rPr>
              <w:object w:dxaOrig="14955" w:dyaOrig="7485" w14:anchorId="73BB88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2.25pt;height:146.25pt;mso-width-percent:0;mso-height-percent:0;mso-width-percent:0;mso-height-percent:0" o:ole="">
                  <v:imagedata r:id="rId8" o:title=""/>
                </v:shape>
                <o:OLEObject Type="Embed" ProgID="PBrush" ShapeID="_x0000_i1025" DrawAspect="Content" ObjectID="_1653372822" r:id="rId9"/>
              </w:object>
            </w:r>
          </w:p>
          <w:p w14:paraId="534827E5" w14:textId="058B859C" w:rsidR="00176CAF" w:rsidRPr="0099383C" w:rsidRDefault="00176CAF" w:rsidP="00176CAF">
            <w:pPr>
              <w:spacing w:after="120"/>
              <w:jc w:val="both"/>
              <w:rPr>
                <w:rFonts w:ascii="Arial" w:eastAsia="Arial" w:hAnsi="Arial" w:cs="Arial"/>
                <w:sz w:val="22"/>
                <w:szCs w:val="22"/>
                <w:u w:val="single"/>
              </w:rPr>
            </w:pPr>
            <w:r w:rsidRPr="0099383C">
              <w:rPr>
                <w:rFonts w:ascii="Arial" w:eastAsia="Arial" w:hAnsi="Arial" w:cs="Arial"/>
                <w:sz w:val="22"/>
                <w:szCs w:val="22"/>
                <w:u w:val="single"/>
              </w:rPr>
              <w:t>México:</w:t>
            </w:r>
          </w:p>
          <w:p w14:paraId="122F6086" w14:textId="38AB1D50" w:rsidR="00176CAF" w:rsidRPr="0099383C" w:rsidRDefault="00176CAF" w:rsidP="0074413B">
            <w:pPr>
              <w:pStyle w:val="Prrafodelista"/>
              <w:numPr>
                <w:ilvl w:val="0"/>
                <w:numId w:val="19"/>
              </w:numPr>
              <w:spacing w:after="120"/>
              <w:jc w:val="both"/>
              <w:rPr>
                <w:rFonts w:ascii="Arial" w:hAnsi="Arial" w:cs="Arial"/>
              </w:rPr>
            </w:pPr>
            <w:proofErr w:type="gramStart"/>
            <w:r w:rsidRPr="0099383C">
              <w:rPr>
                <w:rFonts w:ascii="Arial" w:eastAsia="Arial" w:hAnsi="Arial" w:cs="Arial"/>
                <w:bCs/>
              </w:rPr>
              <w:t>Total</w:t>
            </w:r>
            <w:proofErr w:type="gramEnd"/>
            <w:r w:rsidRPr="0099383C">
              <w:rPr>
                <w:rFonts w:ascii="Arial" w:eastAsia="Arial" w:hAnsi="Arial" w:cs="Arial"/>
                <w:bCs/>
              </w:rPr>
              <w:t xml:space="preserve"> de casos confirmados: </w:t>
            </w:r>
            <w:r w:rsidR="00C81B13" w:rsidRPr="0099383C">
              <w:rPr>
                <w:rFonts w:ascii="Arial" w:eastAsia="Arial" w:hAnsi="Arial" w:cs="Arial"/>
                <w:b/>
                <w:bCs/>
              </w:rPr>
              <w:t>12</w:t>
            </w:r>
            <w:r w:rsidR="000A203D" w:rsidRPr="0099383C">
              <w:rPr>
                <w:rFonts w:ascii="Arial" w:eastAsia="Arial" w:hAnsi="Arial" w:cs="Arial"/>
                <w:b/>
                <w:bCs/>
              </w:rPr>
              <w:t>9</w:t>
            </w:r>
            <w:r w:rsidR="007244D9" w:rsidRPr="0099383C">
              <w:rPr>
                <w:rFonts w:ascii="Arial" w:eastAsia="Arial" w:hAnsi="Arial" w:cs="Arial"/>
                <w:b/>
                <w:bCs/>
              </w:rPr>
              <w:t>,</w:t>
            </w:r>
            <w:r w:rsidR="000A203D" w:rsidRPr="0099383C">
              <w:rPr>
                <w:rFonts w:ascii="Arial" w:eastAsia="Arial" w:hAnsi="Arial" w:cs="Arial"/>
                <w:b/>
                <w:bCs/>
              </w:rPr>
              <w:t xml:space="preserve">184 </w:t>
            </w:r>
            <w:r w:rsidR="00A52B9E" w:rsidRPr="0099383C">
              <w:rPr>
                <w:rFonts w:ascii="Arial" w:eastAsia="Arial" w:hAnsi="Arial" w:cs="Arial"/>
                <w:bCs/>
              </w:rPr>
              <w:t>(</w:t>
            </w:r>
            <w:r w:rsidR="00883B94" w:rsidRPr="0099383C">
              <w:rPr>
                <w:rFonts w:ascii="Arial" w:eastAsia="Arial" w:hAnsi="Arial" w:cs="Arial"/>
                <w:bCs/>
              </w:rPr>
              <w:t>4</w:t>
            </w:r>
            <w:r w:rsidR="0074413B" w:rsidRPr="0099383C">
              <w:rPr>
                <w:rFonts w:ascii="Arial" w:eastAsia="Arial" w:hAnsi="Arial" w:cs="Arial"/>
                <w:bCs/>
              </w:rPr>
              <w:t>,</w:t>
            </w:r>
            <w:r w:rsidR="000A203D" w:rsidRPr="0099383C">
              <w:rPr>
                <w:rFonts w:ascii="Arial" w:eastAsia="Arial" w:hAnsi="Arial" w:cs="Arial"/>
                <w:bCs/>
              </w:rPr>
              <w:t>833</w:t>
            </w:r>
            <w:r w:rsidR="00F17734" w:rsidRPr="0099383C">
              <w:rPr>
                <w:rFonts w:ascii="Arial" w:eastAsia="Arial" w:hAnsi="Arial" w:cs="Arial"/>
                <w:bCs/>
              </w:rPr>
              <w:t xml:space="preserve"> </w:t>
            </w:r>
            <w:r w:rsidRPr="0099383C">
              <w:rPr>
                <w:rFonts w:ascii="Arial" w:eastAsia="Arial" w:hAnsi="Arial" w:cs="Arial"/>
                <w:bCs/>
              </w:rPr>
              <w:t>+ que ayer).</w:t>
            </w:r>
          </w:p>
          <w:p w14:paraId="3E96B079" w14:textId="470EF91F" w:rsidR="00176CAF" w:rsidRPr="0099383C" w:rsidRDefault="00176CAF" w:rsidP="0074413B">
            <w:pPr>
              <w:pStyle w:val="Prrafodelista"/>
              <w:numPr>
                <w:ilvl w:val="0"/>
                <w:numId w:val="19"/>
              </w:numPr>
              <w:spacing w:after="120"/>
              <w:jc w:val="both"/>
              <w:rPr>
                <w:rFonts w:ascii="Arial" w:hAnsi="Arial" w:cs="Arial"/>
              </w:rPr>
            </w:pPr>
            <w:proofErr w:type="gramStart"/>
            <w:r w:rsidRPr="0099383C">
              <w:rPr>
                <w:rFonts w:ascii="Arial" w:eastAsia="Arial" w:hAnsi="Arial" w:cs="Arial"/>
                <w:bCs/>
              </w:rPr>
              <w:t>Total</w:t>
            </w:r>
            <w:proofErr w:type="gramEnd"/>
            <w:r w:rsidRPr="0099383C">
              <w:rPr>
                <w:rFonts w:ascii="Arial" w:eastAsia="Arial" w:hAnsi="Arial" w:cs="Arial"/>
                <w:bCs/>
              </w:rPr>
              <w:t xml:space="preserve"> de personas sospechosas: </w:t>
            </w:r>
            <w:r w:rsidR="000A203D" w:rsidRPr="0099383C">
              <w:rPr>
                <w:rFonts w:ascii="Arial" w:eastAsia="Arial" w:hAnsi="Arial" w:cs="Arial"/>
                <w:b/>
              </w:rPr>
              <w:t>53</w:t>
            </w:r>
            <w:r w:rsidR="007244D9" w:rsidRPr="0099383C">
              <w:rPr>
                <w:rFonts w:ascii="Arial" w:eastAsia="Arial" w:hAnsi="Arial" w:cs="Arial"/>
                <w:b/>
              </w:rPr>
              <w:t>,</w:t>
            </w:r>
            <w:r w:rsidR="000A203D" w:rsidRPr="0099383C">
              <w:rPr>
                <w:rFonts w:ascii="Arial" w:eastAsia="Arial" w:hAnsi="Arial" w:cs="Arial"/>
                <w:b/>
              </w:rPr>
              <w:t>608</w:t>
            </w:r>
            <w:r w:rsidR="00040640" w:rsidRPr="0099383C">
              <w:rPr>
                <w:rFonts w:ascii="Arial" w:eastAsia="Arial" w:hAnsi="Arial" w:cs="Arial"/>
                <w:b/>
                <w:bCs/>
              </w:rPr>
              <w:t xml:space="preserve"> </w:t>
            </w:r>
            <w:r w:rsidRPr="0099383C">
              <w:rPr>
                <w:rFonts w:ascii="Arial" w:eastAsia="Arial" w:hAnsi="Arial" w:cs="Arial"/>
                <w:bCs/>
              </w:rPr>
              <w:t>(</w:t>
            </w:r>
            <w:r w:rsidR="000A203D" w:rsidRPr="0099383C">
              <w:rPr>
                <w:rFonts w:ascii="Arial" w:eastAsia="Arial" w:hAnsi="Arial" w:cs="Arial"/>
                <w:bCs/>
              </w:rPr>
              <w:t>2,931</w:t>
            </w:r>
            <w:r w:rsidR="00E66AEF" w:rsidRPr="0099383C">
              <w:rPr>
                <w:rFonts w:ascii="Arial" w:eastAsia="Arial" w:hAnsi="Arial" w:cs="Arial"/>
                <w:bCs/>
              </w:rPr>
              <w:t xml:space="preserve"> +</w:t>
            </w:r>
            <w:r w:rsidRPr="0099383C">
              <w:rPr>
                <w:rFonts w:ascii="Arial" w:eastAsia="Arial" w:hAnsi="Arial" w:cs="Arial"/>
                <w:bCs/>
              </w:rPr>
              <w:t xml:space="preserve"> que ayer).</w:t>
            </w:r>
          </w:p>
          <w:p w14:paraId="2CD748C6" w14:textId="2835A29F" w:rsidR="003278AA" w:rsidRPr="0099383C" w:rsidRDefault="00176CAF" w:rsidP="0074413B">
            <w:pPr>
              <w:pStyle w:val="Prrafodelista"/>
              <w:numPr>
                <w:ilvl w:val="0"/>
                <w:numId w:val="19"/>
              </w:numPr>
              <w:spacing w:after="120"/>
              <w:jc w:val="both"/>
              <w:rPr>
                <w:rFonts w:ascii="Arial" w:eastAsia="Arial" w:hAnsi="Arial" w:cs="Arial"/>
                <w:bCs/>
              </w:rPr>
            </w:pPr>
            <w:proofErr w:type="gramStart"/>
            <w:r w:rsidRPr="0099383C">
              <w:rPr>
                <w:rFonts w:ascii="Arial" w:eastAsia="Arial" w:hAnsi="Arial" w:cs="Arial"/>
                <w:bCs/>
              </w:rPr>
              <w:t>Total</w:t>
            </w:r>
            <w:proofErr w:type="gramEnd"/>
            <w:r w:rsidRPr="0099383C">
              <w:rPr>
                <w:rFonts w:ascii="Arial" w:eastAsia="Arial" w:hAnsi="Arial" w:cs="Arial"/>
                <w:bCs/>
              </w:rPr>
              <w:t xml:space="preserve"> de defunciones: </w:t>
            </w:r>
            <w:r w:rsidR="000A203D" w:rsidRPr="0099383C">
              <w:rPr>
                <w:rFonts w:ascii="Arial" w:eastAsia="Arial" w:hAnsi="Arial" w:cs="Arial"/>
                <w:b/>
              </w:rPr>
              <w:t>15</w:t>
            </w:r>
            <w:r w:rsidR="00E66AEF" w:rsidRPr="0099383C">
              <w:rPr>
                <w:rFonts w:ascii="Arial" w:eastAsia="Arial" w:hAnsi="Arial" w:cs="Arial"/>
                <w:b/>
              </w:rPr>
              <w:t>,</w:t>
            </w:r>
            <w:r w:rsidR="000A203D" w:rsidRPr="0099383C">
              <w:rPr>
                <w:rFonts w:ascii="Arial" w:eastAsia="Arial" w:hAnsi="Arial" w:cs="Arial"/>
                <w:b/>
              </w:rPr>
              <w:t>357</w:t>
            </w:r>
            <w:r w:rsidR="00040640" w:rsidRPr="0099383C">
              <w:rPr>
                <w:rFonts w:ascii="Arial" w:eastAsia="Arial" w:hAnsi="Arial" w:cs="Arial"/>
                <w:b/>
              </w:rPr>
              <w:t xml:space="preserve"> </w:t>
            </w:r>
            <w:r w:rsidRPr="0099383C">
              <w:rPr>
                <w:rFonts w:ascii="Arial" w:eastAsia="Arial" w:hAnsi="Arial" w:cs="Arial"/>
                <w:bCs/>
              </w:rPr>
              <w:t>(</w:t>
            </w:r>
            <w:r w:rsidR="000A203D" w:rsidRPr="0099383C">
              <w:rPr>
                <w:rFonts w:ascii="Arial" w:eastAsia="Arial" w:hAnsi="Arial" w:cs="Arial"/>
                <w:bCs/>
              </w:rPr>
              <w:t>708</w:t>
            </w:r>
            <w:r w:rsidR="00F17734" w:rsidRPr="0099383C">
              <w:rPr>
                <w:rFonts w:ascii="Arial" w:eastAsia="Arial" w:hAnsi="Arial" w:cs="Arial"/>
                <w:bCs/>
              </w:rPr>
              <w:t xml:space="preserve"> </w:t>
            </w:r>
            <w:r w:rsidRPr="0099383C">
              <w:rPr>
                <w:rFonts w:ascii="Arial" w:eastAsia="Arial" w:hAnsi="Arial" w:cs="Arial"/>
                <w:bCs/>
              </w:rPr>
              <w:t>+ que ayer).</w:t>
            </w:r>
          </w:p>
          <w:p w14:paraId="6C24D6A3" w14:textId="2F9728CF" w:rsidR="00DE361C" w:rsidRPr="0099383C" w:rsidRDefault="00DE361C" w:rsidP="00DE361C">
            <w:pPr>
              <w:rPr>
                <w:rFonts w:ascii="Arial" w:hAnsi="Arial" w:cs="Arial"/>
                <w:sz w:val="22"/>
                <w:szCs w:val="22"/>
              </w:rPr>
            </w:pPr>
          </w:p>
          <w:p w14:paraId="1A52413A" w14:textId="65329DB8" w:rsidR="002A0E21" w:rsidRPr="0099383C" w:rsidRDefault="003F0956" w:rsidP="002E72CE">
            <w:pPr>
              <w:spacing w:after="120"/>
              <w:jc w:val="both"/>
              <w:rPr>
                <w:rFonts w:ascii="Arial" w:eastAsia="Arial" w:hAnsi="Arial" w:cs="Arial"/>
                <w:bCs/>
                <w:sz w:val="22"/>
                <w:szCs w:val="22"/>
              </w:rPr>
            </w:pPr>
            <w:r w:rsidRPr="003F0956">
              <w:rPr>
                <w:rFonts w:ascii="Arial" w:hAnsi="Arial" w:cs="Arial"/>
                <w:noProof/>
                <w:sz w:val="22"/>
                <w:szCs w:val="22"/>
              </w:rPr>
              <w:object w:dxaOrig="14550" w:dyaOrig="7410" w14:anchorId="61D98F62">
                <v:shape id="_x0000_i1026" type="#_x0000_t75" alt="" style="width:387.75pt;height:197.25pt;mso-width-percent:0;mso-height-percent:0;mso-width-percent:0;mso-height-percent:0" o:ole="">
                  <v:imagedata r:id="rId10" o:title=""/>
                </v:shape>
                <o:OLEObject Type="Embed" ProgID="PBrush" ShapeID="_x0000_i1026" DrawAspect="Content" ObjectID="_1653372823" r:id="rId11"/>
              </w:object>
            </w:r>
          </w:p>
          <w:p w14:paraId="0F1F5EB1" w14:textId="77777777" w:rsidR="004176D8" w:rsidRPr="0099383C" w:rsidRDefault="004176D8" w:rsidP="004176D8">
            <w:pPr>
              <w:spacing w:after="120"/>
              <w:rPr>
                <w:rFonts w:ascii="Arial" w:eastAsia="Arial" w:hAnsi="Arial" w:cs="Arial"/>
                <w:sz w:val="22"/>
                <w:szCs w:val="22"/>
                <w:u w:val="single"/>
              </w:rPr>
            </w:pPr>
            <w:r w:rsidRPr="0099383C">
              <w:rPr>
                <w:rFonts w:ascii="Arial" w:eastAsia="Arial" w:hAnsi="Arial" w:cs="Arial"/>
                <w:sz w:val="22"/>
                <w:szCs w:val="22"/>
                <w:u w:val="single"/>
              </w:rPr>
              <w:lastRenderedPageBreak/>
              <w:t xml:space="preserve">Ciudad de México: </w:t>
            </w:r>
          </w:p>
          <w:p w14:paraId="2B5AB536" w14:textId="7FD475E3" w:rsidR="00AC04CD" w:rsidRPr="0099383C" w:rsidRDefault="00AC04CD" w:rsidP="00AC04CD">
            <w:pPr>
              <w:pStyle w:val="Prrafodelista"/>
              <w:numPr>
                <w:ilvl w:val="0"/>
                <w:numId w:val="21"/>
              </w:numPr>
              <w:spacing w:after="120" w:line="276" w:lineRule="auto"/>
              <w:jc w:val="both"/>
              <w:rPr>
                <w:rFonts w:ascii="Arial" w:eastAsia="Arial" w:hAnsi="Arial" w:cs="Arial"/>
              </w:rPr>
            </w:pPr>
            <w:r w:rsidRPr="0099383C">
              <w:rPr>
                <w:rFonts w:ascii="Arial" w:eastAsia="Arial" w:hAnsi="Arial" w:cs="Arial"/>
              </w:rPr>
              <w:t xml:space="preserve">Casos confirmados acumulados </w:t>
            </w:r>
            <w:r w:rsidR="000A203D" w:rsidRPr="0099383C">
              <w:rPr>
                <w:rFonts w:ascii="Arial" w:eastAsia="Arial" w:hAnsi="Arial" w:cs="Arial"/>
                <w:b/>
                <w:bCs/>
              </w:rPr>
              <w:t>33</w:t>
            </w:r>
            <w:r w:rsidRPr="0099383C">
              <w:rPr>
                <w:rFonts w:ascii="Arial" w:eastAsia="Arial" w:hAnsi="Arial" w:cs="Arial"/>
                <w:b/>
                <w:bCs/>
              </w:rPr>
              <w:t>,</w:t>
            </w:r>
            <w:r w:rsidR="000A203D" w:rsidRPr="0099383C">
              <w:rPr>
                <w:rFonts w:ascii="Arial" w:eastAsia="Arial" w:hAnsi="Arial" w:cs="Arial"/>
                <w:b/>
                <w:bCs/>
              </w:rPr>
              <w:t>173</w:t>
            </w:r>
            <w:r w:rsidRPr="0099383C">
              <w:rPr>
                <w:rFonts w:ascii="Arial" w:eastAsia="Arial" w:hAnsi="Arial" w:cs="Arial"/>
              </w:rPr>
              <w:t xml:space="preserve"> (</w:t>
            </w:r>
            <w:r w:rsidR="000A203D" w:rsidRPr="0099383C">
              <w:rPr>
                <w:rFonts w:ascii="Arial" w:eastAsia="Arial" w:hAnsi="Arial" w:cs="Arial"/>
              </w:rPr>
              <w:t>927</w:t>
            </w:r>
            <w:r w:rsidRPr="0099383C">
              <w:rPr>
                <w:rFonts w:ascii="Arial" w:eastAsia="Arial" w:hAnsi="Arial" w:cs="Arial"/>
              </w:rPr>
              <w:t xml:space="preserve"> + que ayer).</w:t>
            </w:r>
          </w:p>
          <w:p w14:paraId="529E6F81" w14:textId="39CB2740" w:rsidR="00CD4407" w:rsidRPr="0099383C" w:rsidRDefault="00CD4407" w:rsidP="00AC04CD">
            <w:pPr>
              <w:pStyle w:val="Prrafodelista"/>
              <w:numPr>
                <w:ilvl w:val="0"/>
                <w:numId w:val="21"/>
              </w:numPr>
              <w:spacing w:after="120" w:line="276" w:lineRule="auto"/>
              <w:jc w:val="both"/>
              <w:rPr>
                <w:rFonts w:ascii="Arial" w:eastAsia="Arial" w:hAnsi="Arial" w:cs="Arial"/>
              </w:rPr>
            </w:pPr>
            <w:r w:rsidRPr="0099383C">
              <w:rPr>
                <w:rFonts w:ascii="Arial" w:eastAsia="Arial" w:hAnsi="Arial" w:cs="Arial"/>
              </w:rPr>
              <w:t>Casos sospechos</w:t>
            </w:r>
            <w:r w:rsidR="00E96543" w:rsidRPr="0099383C">
              <w:rPr>
                <w:rFonts w:ascii="Arial" w:eastAsia="Arial" w:hAnsi="Arial" w:cs="Arial"/>
              </w:rPr>
              <w:t>os</w:t>
            </w:r>
            <w:r w:rsidRPr="0099383C">
              <w:rPr>
                <w:rFonts w:ascii="Arial" w:eastAsia="Arial" w:hAnsi="Arial" w:cs="Arial"/>
              </w:rPr>
              <w:t xml:space="preserve"> </w:t>
            </w:r>
            <w:r w:rsidR="00A70FBD" w:rsidRPr="0099383C">
              <w:rPr>
                <w:rFonts w:ascii="Arial" w:eastAsia="Arial" w:hAnsi="Arial" w:cs="Arial"/>
                <w:b/>
                <w:bCs/>
              </w:rPr>
              <w:t>9,659</w:t>
            </w:r>
            <w:r w:rsidRPr="0099383C">
              <w:rPr>
                <w:rFonts w:ascii="Arial" w:eastAsia="Arial" w:hAnsi="Arial" w:cs="Arial"/>
              </w:rPr>
              <w:t xml:space="preserve"> (</w:t>
            </w:r>
            <w:r w:rsidR="00A70FBD" w:rsidRPr="0099383C">
              <w:rPr>
                <w:rFonts w:ascii="Arial" w:eastAsia="Arial" w:hAnsi="Arial" w:cs="Arial"/>
              </w:rPr>
              <w:t>594</w:t>
            </w:r>
            <w:r w:rsidRPr="0099383C">
              <w:rPr>
                <w:rFonts w:ascii="Arial" w:eastAsia="Arial" w:hAnsi="Arial" w:cs="Arial"/>
              </w:rPr>
              <w:t xml:space="preserve"> + que ayer).</w:t>
            </w:r>
          </w:p>
          <w:p w14:paraId="55054D69" w14:textId="2E67CFE9" w:rsidR="00495D54" w:rsidRPr="0099383C" w:rsidRDefault="00AC04CD" w:rsidP="00495D54">
            <w:pPr>
              <w:pStyle w:val="Prrafodelista"/>
              <w:numPr>
                <w:ilvl w:val="0"/>
                <w:numId w:val="21"/>
              </w:numPr>
              <w:spacing w:after="120" w:line="276" w:lineRule="auto"/>
              <w:jc w:val="both"/>
              <w:rPr>
                <w:rFonts w:ascii="Arial" w:eastAsia="Arial" w:hAnsi="Arial" w:cs="Arial"/>
              </w:rPr>
            </w:pPr>
            <w:r w:rsidRPr="0099383C">
              <w:rPr>
                <w:rFonts w:ascii="Arial" w:eastAsia="Arial" w:hAnsi="Arial" w:cs="Arial"/>
              </w:rPr>
              <w:t xml:space="preserve">Defunciones: </w:t>
            </w:r>
            <w:r w:rsidR="00A70FBD" w:rsidRPr="0099383C">
              <w:rPr>
                <w:rFonts w:ascii="Arial" w:eastAsia="Arial" w:hAnsi="Arial" w:cs="Arial"/>
                <w:b/>
                <w:bCs/>
              </w:rPr>
              <w:t>4,106</w:t>
            </w:r>
            <w:r w:rsidRPr="0099383C">
              <w:rPr>
                <w:rFonts w:ascii="Arial" w:eastAsia="Arial" w:hAnsi="Arial" w:cs="Arial"/>
              </w:rPr>
              <w:t xml:space="preserve"> (</w:t>
            </w:r>
            <w:r w:rsidR="00A70FBD" w:rsidRPr="0099383C">
              <w:rPr>
                <w:rFonts w:ascii="Arial" w:eastAsia="Arial" w:hAnsi="Arial" w:cs="Arial"/>
              </w:rPr>
              <w:t>165</w:t>
            </w:r>
            <w:r w:rsidRPr="0099383C">
              <w:rPr>
                <w:rFonts w:ascii="Arial" w:eastAsia="Arial" w:hAnsi="Arial" w:cs="Arial"/>
              </w:rPr>
              <w:t xml:space="preserve"> </w:t>
            </w:r>
            <w:r w:rsidR="002971A1" w:rsidRPr="0099383C">
              <w:rPr>
                <w:rFonts w:ascii="Arial" w:eastAsia="Arial" w:hAnsi="Arial" w:cs="Arial"/>
              </w:rPr>
              <w:t>+</w:t>
            </w:r>
            <w:r w:rsidRPr="0099383C">
              <w:rPr>
                <w:rFonts w:ascii="Arial" w:eastAsia="Arial" w:hAnsi="Arial" w:cs="Arial"/>
              </w:rPr>
              <w:t xml:space="preserve"> que ayer). </w:t>
            </w:r>
          </w:p>
          <w:p w14:paraId="3199D675" w14:textId="52FB401B" w:rsidR="004176D8" w:rsidRPr="0099383C" w:rsidRDefault="003F0956" w:rsidP="00CD4407">
            <w:pPr>
              <w:spacing w:after="120" w:line="276" w:lineRule="auto"/>
              <w:jc w:val="both"/>
              <w:rPr>
                <w:rFonts w:ascii="Arial" w:eastAsia="Arial" w:hAnsi="Arial" w:cs="Arial"/>
                <w:sz w:val="22"/>
                <w:szCs w:val="22"/>
              </w:rPr>
            </w:pPr>
            <w:r w:rsidRPr="003F0956">
              <w:rPr>
                <w:rFonts w:ascii="Arial" w:hAnsi="Arial" w:cs="Arial"/>
                <w:noProof/>
                <w:sz w:val="22"/>
                <w:szCs w:val="22"/>
              </w:rPr>
              <w:object w:dxaOrig="14880" w:dyaOrig="7590" w14:anchorId="135F2A11">
                <v:shape id="_x0000_i1027" type="#_x0000_t75" alt="" style="width:387.75pt;height:198pt;mso-width-percent:0;mso-height-percent:0;mso-width-percent:0;mso-height-percent:0" o:ole="">
                  <v:imagedata r:id="rId12" o:title=""/>
                </v:shape>
                <o:OLEObject Type="Embed" ProgID="PBrush" ShapeID="_x0000_i1027" DrawAspect="Content" ObjectID="_1653372824" r:id="rId13"/>
              </w:object>
            </w:r>
          </w:p>
          <w:p w14:paraId="1C5B7727" w14:textId="5BAB142D" w:rsidR="000D7BEF" w:rsidRPr="0099383C" w:rsidRDefault="004F301F" w:rsidP="000D7BEF">
            <w:pPr>
              <w:pStyle w:val="Prrafodelista"/>
              <w:numPr>
                <w:ilvl w:val="0"/>
                <w:numId w:val="23"/>
              </w:numPr>
              <w:spacing w:after="120"/>
              <w:jc w:val="both"/>
              <w:rPr>
                <w:rFonts w:ascii="Arial" w:eastAsia="Arial" w:hAnsi="Arial" w:cs="Arial"/>
                <w:bCs/>
              </w:rPr>
            </w:pPr>
            <w:r w:rsidRPr="0099383C">
              <w:rPr>
                <w:rFonts w:ascii="Arial" w:eastAsia="Arial" w:hAnsi="Arial" w:cs="Arial"/>
                <w:bCs/>
              </w:rPr>
              <w:t>Prevalece la Ciudad de México, el Estado de México y Baja California como las entidades federativas que mayor cantidad de casos confirmados acumulados y defunciones reportan</w:t>
            </w:r>
            <w:r w:rsidR="000D7BEF" w:rsidRPr="0099383C">
              <w:rPr>
                <w:rFonts w:ascii="Arial" w:eastAsia="Arial" w:hAnsi="Arial" w:cs="Arial"/>
                <w:bCs/>
              </w:rPr>
              <w:t xml:space="preserve">. </w:t>
            </w:r>
          </w:p>
          <w:p w14:paraId="787BC42C" w14:textId="77777777" w:rsidR="007B689C" w:rsidRPr="0099383C" w:rsidRDefault="007B689C" w:rsidP="005B3BF1">
            <w:pPr>
              <w:spacing w:line="276" w:lineRule="auto"/>
              <w:jc w:val="both"/>
              <w:rPr>
                <w:rFonts w:ascii="Arial" w:eastAsia="Arial" w:hAnsi="Arial" w:cs="Arial"/>
                <w:b/>
                <w:bCs/>
                <w:sz w:val="22"/>
                <w:szCs w:val="22"/>
                <w:u w:val="single"/>
              </w:rPr>
            </w:pPr>
          </w:p>
          <w:p w14:paraId="4FC22423" w14:textId="2EC93826" w:rsidR="005B3BF1" w:rsidRPr="0099383C" w:rsidRDefault="005B3BF1" w:rsidP="005B3BF1">
            <w:pPr>
              <w:spacing w:line="276" w:lineRule="auto"/>
              <w:jc w:val="both"/>
              <w:rPr>
                <w:rFonts w:ascii="Arial" w:eastAsia="Arial" w:hAnsi="Arial" w:cs="Arial"/>
                <w:b/>
                <w:bCs/>
                <w:sz w:val="22"/>
                <w:szCs w:val="22"/>
                <w:u w:val="single"/>
              </w:rPr>
            </w:pPr>
            <w:r w:rsidRPr="0099383C">
              <w:rPr>
                <w:rFonts w:ascii="Arial" w:eastAsia="Arial" w:hAnsi="Arial" w:cs="Arial"/>
                <w:b/>
                <w:bCs/>
                <w:sz w:val="22"/>
                <w:szCs w:val="22"/>
                <w:u w:val="single"/>
              </w:rPr>
              <w:t>RED IRAG (Enfermedades respiratorias agudas graves):</w:t>
            </w:r>
          </w:p>
          <w:p w14:paraId="0ED63754" w14:textId="19C905A4" w:rsidR="007D191E" w:rsidRPr="0099383C" w:rsidRDefault="007D191E" w:rsidP="007B689C">
            <w:pPr>
              <w:spacing w:line="276" w:lineRule="auto"/>
              <w:jc w:val="both"/>
              <w:rPr>
                <w:rFonts w:ascii="Arial" w:eastAsia="Arial" w:hAnsi="Arial" w:cs="Arial"/>
                <w:sz w:val="22"/>
                <w:szCs w:val="22"/>
              </w:rPr>
            </w:pPr>
          </w:p>
          <w:p w14:paraId="73B98D8D" w14:textId="143B696B" w:rsidR="005B3BF1" w:rsidRPr="0099383C" w:rsidRDefault="005B3BF1" w:rsidP="005B3BF1">
            <w:pPr>
              <w:pStyle w:val="Prrafodelista"/>
              <w:numPr>
                <w:ilvl w:val="0"/>
                <w:numId w:val="12"/>
              </w:numPr>
              <w:spacing w:line="276" w:lineRule="auto"/>
              <w:jc w:val="both"/>
              <w:rPr>
                <w:rFonts w:ascii="Arial" w:eastAsia="Arial" w:hAnsi="Arial" w:cs="Arial"/>
              </w:rPr>
            </w:pPr>
            <w:r w:rsidRPr="0099383C">
              <w:rPr>
                <w:rFonts w:ascii="Arial" w:eastAsia="Arial" w:hAnsi="Arial" w:cs="Arial"/>
              </w:rPr>
              <w:t xml:space="preserve">Hoy en día, la red tiene </w:t>
            </w:r>
            <w:r w:rsidR="00A70FBD" w:rsidRPr="0099383C">
              <w:rPr>
                <w:rFonts w:ascii="Arial" w:eastAsia="Arial" w:hAnsi="Arial" w:cs="Arial"/>
              </w:rPr>
              <w:t>774</w:t>
            </w:r>
            <w:r w:rsidRPr="0099383C">
              <w:rPr>
                <w:rFonts w:ascii="Arial" w:eastAsia="Arial" w:hAnsi="Arial" w:cs="Arial"/>
              </w:rPr>
              <w:t xml:space="preserve"> hospitales</w:t>
            </w:r>
            <w:r w:rsidR="00FE426C" w:rsidRPr="0099383C">
              <w:rPr>
                <w:rFonts w:ascii="Arial" w:eastAsia="Arial" w:hAnsi="Arial" w:cs="Arial"/>
              </w:rPr>
              <w:t xml:space="preserve"> notificantes</w:t>
            </w:r>
            <w:r w:rsidRPr="0099383C">
              <w:rPr>
                <w:rFonts w:ascii="Arial" w:eastAsia="Arial" w:hAnsi="Arial" w:cs="Arial"/>
              </w:rPr>
              <w:t xml:space="preserve"> </w:t>
            </w:r>
            <w:r w:rsidR="00F4454D" w:rsidRPr="0099383C">
              <w:rPr>
                <w:rFonts w:ascii="Arial" w:eastAsia="Arial" w:hAnsi="Arial" w:cs="Arial"/>
              </w:rPr>
              <w:t xml:space="preserve">asignados para </w:t>
            </w:r>
            <w:r w:rsidRPr="0099383C">
              <w:rPr>
                <w:rFonts w:ascii="Arial" w:eastAsia="Arial" w:hAnsi="Arial" w:cs="Arial"/>
              </w:rPr>
              <w:t>la atención del COVID</w:t>
            </w:r>
            <w:r w:rsidR="00F4454D" w:rsidRPr="0099383C">
              <w:rPr>
                <w:rFonts w:ascii="Arial" w:eastAsia="Arial" w:hAnsi="Arial" w:cs="Arial"/>
              </w:rPr>
              <w:t>1</w:t>
            </w:r>
            <w:r w:rsidRPr="0099383C">
              <w:rPr>
                <w:rFonts w:ascii="Arial" w:eastAsia="Arial" w:hAnsi="Arial" w:cs="Arial"/>
              </w:rPr>
              <w:t>9 en todo el país</w:t>
            </w:r>
            <w:r w:rsidR="00A70FBD" w:rsidRPr="0099383C">
              <w:rPr>
                <w:rFonts w:ascii="Arial" w:eastAsia="Arial" w:hAnsi="Arial" w:cs="Arial"/>
              </w:rPr>
              <w:t>, equivalente al 97%</w:t>
            </w:r>
          </w:p>
          <w:p w14:paraId="438879DD" w14:textId="1A366164" w:rsidR="00A70FBD" w:rsidRPr="0099383C" w:rsidRDefault="003F0956" w:rsidP="00A70FBD">
            <w:pPr>
              <w:spacing w:line="276" w:lineRule="auto"/>
              <w:jc w:val="both"/>
              <w:rPr>
                <w:rFonts w:ascii="Arial" w:eastAsia="Arial" w:hAnsi="Arial" w:cs="Arial"/>
                <w:sz w:val="22"/>
                <w:szCs w:val="22"/>
              </w:rPr>
            </w:pPr>
            <w:r w:rsidRPr="003F0956">
              <w:rPr>
                <w:rFonts w:ascii="Arial" w:hAnsi="Arial" w:cs="Arial"/>
                <w:noProof/>
                <w:sz w:val="22"/>
                <w:szCs w:val="22"/>
              </w:rPr>
              <w:object w:dxaOrig="14625" w:dyaOrig="7770" w14:anchorId="77C6A1B4">
                <v:shape id="_x0000_i1028" type="#_x0000_t75" alt="" style="width:389.25pt;height:207pt;mso-width-percent:0;mso-height-percent:0;mso-width-percent:0;mso-height-percent:0" o:ole="">
                  <v:imagedata r:id="rId14" o:title=""/>
                </v:shape>
                <o:OLEObject Type="Embed" ProgID="PBrush" ShapeID="_x0000_i1028" DrawAspect="Content" ObjectID="_1653372825" r:id="rId15"/>
              </w:object>
            </w:r>
          </w:p>
          <w:p w14:paraId="127838FC" w14:textId="77777777" w:rsidR="00A70FBD" w:rsidRPr="0099383C" w:rsidRDefault="00A70FBD" w:rsidP="00A70FBD">
            <w:pPr>
              <w:pStyle w:val="Prrafodelista"/>
              <w:spacing w:line="276" w:lineRule="auto"/>
              <w:jc w:val="both"/>
              <w:rPr>
                <w:rFonts w:ascii="Arial" w:eastAsia="Arial" w:hAnsi="Arial" w:cs="Arial"/>
              </w:rPr>
            </w:pPr>
          </w:p>
          <w:p w14:paraId="404C3FD0" w14:textId="532D7898" w:rsidR="00CE2AFD" w:rsidRPr="0099383C" w:rsidRDefault="00CE2AFD" w:rsidP="00CE2AFD">
            <w:pPr>
              <w:pStyle w:val="Prrafodelista"/>
              <w:numPr>
                <w:ilvl w:val="0"/>
                <w:numId w:val="12"/>
              </w:numPr>
              <w:spacing w:line="276" w:lineRule="auto"/>
              <w:jc w:val="both"/>
              <w:rPr>
                <w:rFonts w:ascii="Arial" w:eastAsia="Arial" w:hAnsi="Arial" w:cs="Arial"/>
              </w:rPr>
            </w:pPr>
            <w:r w:rsidRPr="0099383C">
              <w:rPr>
                <w:rFonts w:ascii="Arial" w:eastAsia="Arial" w:hAnsi="Arial" w:cs="Arial"/>
              </w:rPr>
              <w:t xml:space="preserve">En cuanto a la disponibilidad de camas hospitalarias, la Ciudad de México es la que reporta una mayor ocupación de camas, siendo del </w:t>
            </w:r>
            <w:r w:rsidR="00A70FBD" w:rsidRPr="0099383C">
              <w:rPr>
                <w:rFonts w:ascii="Arial" w:eastAsia="Arial" w:hAnsi="Arial" w:cs="Arial"/>
              </w:rPr>
              <w:t>79</w:t>
            </w:r>
            <w:r w:rsidRPr="0099383C">
              <w:rPr>
                <w:rFonts w:ascii="Arial" w:eastAsia="Arial" w:hAnsi="Arial" w:cs="Arial"/>
              </w:rPr>
              <w:t>%. A ni</w:t>
            </w:r>
            <w:r w:rsidR="00A70FBD" w:rsidRPr="0099383C">
              <w:rPr>
                <w:rFonts w:ascii="Arial" w:eastAsia="Arial" w:hAnsi="Arial" w:cs="Arial"/>
              </w:rPr>
              <w:t>vel nacional, la ocupación se mantiene al</w:t>
            </w:r>
            <w:r w:rsidRPr="0099383C">
              <w:rPr>
                <w:rFonts w:ascii="Arial" w:eastAsia="Arial" w:hAnsi="Arial" w:cs="Arial"/>
              </w:rPr>
              <w:t xml:space="preserve"> </w:t>
            </w:r>
            <w:r w:rsidR="007B689C" w:rsidRPr="0099383C">
              <w:rPr>
                <w:rFonts w:ascii="Arial" w:eastAsia="Arial" w:hAnsi="Arial" w:cs="Arial"/>
              </w:rPr>
              <w:t>46</w:t>
            </w:r>
            <w:r w:rsidRPr="0099383C">
              <w:rPr>
                <w:rFonts w:ascii="Arial" w:eastAsia="Arial" w:hAnsi="Arial" w:cs="Arial"/>
              </w:rPr>
              <w:t>%.</w:t>
            </w:r>
          </w:p>
          <w:p w14:paraId="074402C4" w14:textId="77777777" w:rsidR="00A70FBD" w:rsidRPr="0099383C" w:rsidRDefault="00A70FBD" w:rsidP="00A70FBD">
            <w:pPr>
              <w:pStyle w:val="Prrafodelista"/>
              <w:rPr>
                <w:rFonts w:ascii="Arial" w:eastAsia="Arial" w:hAnsi="Arial" w:cs="Arial"/>
              </w:rPr>
            </w:pPr>
          </w:p>
          <w:p w14:paraId="292EE641" w14:textId="0D101B1D" w:rsidR="00A70FBD" w:rsidRPr="0099383C" w:rsidRDefault="003F0956" w:rsidP="00A70FBD">
            <w:pPr>
              <w:spacing w:line="276" w:lineRule="auto"/>
              <w:jc w:val="both"/>
              <w:rPr>
                <w:rFonts w:ascii="Arial" w:eastAsia="Arial" w:hAnsi="Arial" w:cs="Arial"/>
                <w:sz w:val="22"/>
                <w:szCs w:val="22"/>
              </w:rPr>
            </w:pPr>
            <w:r w:rsidRPr="003F0956">
              <w:rPr>
                <w:rFonts w:ascii="Arial" w:hAnsi="Arial" w:cs="Arial"/>
                <w:noProof/>
                <w:sz w:val="22"/>
                <w:szCs w:val="22"/>
              </w:rPr>
              <w:object w:dxaOrig="14730" w:dyaOrig="7080" w14:anchorId="41AEE590">
                <v:shape id="_x0000_i1029" type="#_x0000_t75" alt="" style="width:391.5pt;height:188.25pt;mso-width-percent:0;mso-height-percent:0;mso-width-percent:0;mso-height-percent:0" o:ole="">
                  <v:imagedata r:id="rId16" o:title=""/>
                </v:shape>
                <o:OLEObject Type="Embed" ProgID="PBrush" ShapeID="_x0000_i1029" DrawAspect="Content" ObjectID="_1653372826" r:id="rId17"/>
              </w:object>
            </w:r>
          </w:p>
          <w:p w14:paraId="44FF934A" w14:textId="347653DB" w:rsidR="00FE426C" w:rsidRPr="0099383C" w:rsidRDefault="00CE2AFD" w:rsidP="00FE426C">
            <w:pPr>
              <w:pStyle w:val="Prrafodelista"/>
              <w:numPr>
                <w:ilvl w:val="0"/>
                <w:numId w:val="12"/>
              </w:numPr>
              <w:spacing w:line="276" w:lineRule="auto"/>
              <w:jc w:val="both"/>
              <w:rPr>
                <w:rFonts w:ascii="Arial" w:eastAsia="Arial" w:hAnsi="Arial" w:cs="Arial"/>
              </w:rPr>
            </w:pPr>
            <w:r w:rsidRPr="0099383C">
              <w:rPr>
                <w:rFonts w:ascii="Arial" w:hAnsi="Arial" w:cs="Arial"/>
                <w:bCs/>
                <w:color w:val="000000" w:themeColor="text1"/>
              </w:rPr>
              <w:t xml:space="preserve">Respecto a la disponibilidad de camas de hospitalización con ventilador que atienden a pacientes en estado crítico, la Ciudad de México </w:t>
            </w:r>
            <w:r w:rsidR="00A70FBD" w:rsidRPr="0099383C">
              <w:rPr>
                <w:rFonts w:ascii="Arial" w:hAnsi="Arial" w:cs="Arial"/>
                <w:bCs/>
                <w:color w:val="000000" w:themeColor="text1"/>
              </w:rPr>
              <w:t xml:space="preserve">se mantiene </w:t>
            </w:r>
            <w:r w:rsidR="00653C45" w:rsidRPr="0099383C">
              <w:rPr>
                <w:rFonts w:ascii="Arial" w:hAnsi="Arial" w:cs="Arial"/>
                <w:bCs/>
                <w:color w:val="000000" w:themeColor="text1"/>
              </w:rPr>
              <w:t xml:space="preserve">con </w:t>
            </w:r>
            <w:r w:rsidRPr="0099383C">
              <w:rPr>
                <w:rFonts w:ascii="Arial" w:hAnsi="Arial" w:cs="Arial"/>
                <w:bCs/>
                <w:color w:val="000000" w:themeColor="text1"/>
              </w:rPr>
              <w:t xml:space="preserve">una ocupación del </w:t>
            </w:r>
            <w:r w:rsidR="007B689C" w:rsidRPr="0099383C">
              <w:rPr>
                <w:rFonts w:ascii="Arial" w:hAnsi="Arial" w:cs="Arial"/>
                <w:bCs/>
                <w:color w:val="000000" w:themeColor="text1"/>
              </w:rPr>
              <w:t>6</w:t>
            </w:r>
            <w:r w:rsidR="00A632BA" w:rsidRPr="0099383C">
              <w:rPr>
                <w:rFonts w:ascii="Arial" w:hAnsi="Arial" w:cs="Arial"/>
                <w:bCs/>
                <w:color w:val="000000" w:themeColor="text1"/>
              </w:rPr>
              <w:t>2</w:t>
            </w:r>
            <w:r w:rsidRPr="0099383C">
              <w:rPr>
                <w:rFonts w:ascii="Arial" w:hAnsi="Arial" w:cs="Arial"/>
                <w:bCs/>
                <w:color w:val="000000" w:themeColor="text1"/>
              </w:rPr>
              <w:t>%</w:t>
            </w:r>
            <w:r w:rsidR="00A70FBD" w:rsidRPr="0099383C">
              <w:rPr>
                <w:rFonts w:ascii="Arial" w:hAnsi="Arial" w:cs="Arial"/>
                <w:bCs/>
                <w:color w:val="000000" w:themeColor="text1"/>
              </w:rPr>
              <w:t xml:space="preserve"> (segundo lugar)</w:t>
            </w:r>
            <w:r w:rsidRPr="0099383C">
              <w:rPr>
                <w:rFonts w:ascii="Arial" w:hAnsi="Arial" w:cs="Arial"/>
                <w:bCs/>
                <w:color w:val="000000" w:themeColor="text1"/>
              </w:rPr>
              <w:t>. A nivel nacional, la ocupación es del 3</w:t>
            </w:r>
            <w:r w:rsidR="00A70FBD" w:rsidRPr="0099383C">
              <w:rPr>
                <w:rFonts w:ascii="Arial" w:hAnsi="Arial" w:cs="Arial"/>
                <w:bCs/>
                <w:color w:val="000000" w:themeColor="text1"/>
              </w:rPr>
              <w:t>9</w:t>
            </w:r>
            <w:r w:rsidRPr="0099383C">
              <w:rPr>
                <w:rFonts w:ascii="Arial" w:hAnsi="Arial" w:cs="Arial"/>
                <w:bCs/>
                <w:color w:val="000000" w:themeColor="text1"/>
              </w:rPr>
              <w:t>%</w:t>
            </w:r>
            <w:r w:rsidR="007B689C" w:rsidRPr="0099383C">
              <w:rPr>
                <w:rFonts w:ascii="Arial" w:hAnsi="Arial" w:cs="Arial"/>
                <w:bCs/>
                <w:color w:val="000000" w:themeColor="text1"/>
              </w:rPr>
              <w:t xml:space="preserve">. </w:t>
            </w:r>
          </w:p>
          <w:p w14:paraId="1FCFA330" w14:textId="44B69BD4" w:rsidR="00A70FBD" w:rsidRPr="0099383C" w:rsidRDefault="003F0956" w:rsidP="00A70FBD">
            <w:pPr>
              <w:spacing w:line="276" w:lineRule="auto"/>
              <w:jc w:val="both"/>
              <w:rPr>
                <w:rFonts w:ascii="Arial" w:eastAsia="Arial" w:hAnsi="Arial" w:cs="Arial"/>
                <w:sz w:val="22"/>
                <w:szCs w:val="22"/>
              </w:rPr>
            </w:pPr>
            <w:r w:rsidRPr="003F0956">
              <w:rPr>
                <w:rFonts w:ascii="Arial" w:hAnsi="Arial" w:cs="Arial"/>
                <w:noProof/>
                <w:sz w:val="22"/>
                <w:szCs w:val="22"/>
              </w:rPr>
              <w:object w:dxaOrig="14775" w:dyaOrig="7335" w14:anchorId="46FA5370">
                <v:shape id="_x0000_i1030" type="#_x0000_t75" alt="" style="width:398.25pt;height:173.25pt;mso-width-percent:0;mso-height-percent:0;mso-width-percent:0;mso-height-percent:0" o:ole="">
                  <v:imagedata r:id="rId18" o:title=""/>
                </v:shape>
                <o:OLEObject Type="Embed" ProgID="PBrush" ShapeID="_x0000_i1030" DrawAspect="Content" ObjectID="_1653372827" r:id="rId19"/>
              </w:object>
            </w:r>
          </w:p>
          <w:p w14:paraId="3526C6A5" w14:textId="34B29EF2" w:rsidR="00E750E1" w:rsidRPr="0099383C" w:rsidRDefault="00E750E1" w:rsidP="00A70FBD">
            <w:pPr>
              <w:spacing w:after="120"/>
              <w:jc w:val="both"/>
              <w:rPr>
                <w:rFonts w:ascii="Arial" w:eastAsia="Arial" w:hAnsi="Arial" w:cs="Arial"/>
                <w:bCs/>
                <w:sz w:val="22"/>
                <w:szCs w:val="22"/>
              </w:rPr>
            </w:pPr>
            <w:r w:rsidRPr="0099383C">
              <w:rPr>
                <w:rFonts w:ascii="Arial" w:eastAsia="Arial" w:hAnsi="Arial" w:cs="Arial"/>
                <w:bCs/>
                <w:sz w:val="22"/>
                <w:szCs w:val="22"/>
              </w:rPr>
              <w:t xml:space="preserve"> </w:t>
            </w:r>
          </w:p>
        </w:tc>
      </w:tr>
      <w:tr w:rsidR="007D191E" w:rsidRPr="0099383C" w14:paraId="6BAD23D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46916" w14:textId="330F8F01" w:rsidR="00176CAF" w:rsidRPr="0099383C" w:rsidRDefault="00176CAF" w:rsidP="00176CAF">
            <w:pPr>
              <w:rPr>
                <w:rFonts w:ascii="Arial" w:hAnsi="Arial" w:cs="Arial"/>
                <w:b/>
                <w:sz w:val="22"/>
                <w:szCs w:val="22"/>
              </w:rPr>
            </w:pPr>
            <w:r w:rsidRPr="0099383C">
              <w:rPr>
                <w:rFonts w:ascii="Arial" w:eastAsia="Arial" w:hAnsi="Arial" w:cs="Arial"/>
                <w:b/>
                <w:sz w:val="22"/>
                <w:szCs w:val="22"/>
              </w:rPr>
              <w:lastRenderedPageBreak/>
              <w:t>Anuncios destacados:</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71DB2" w14:textId="7F382A97" w:rsidR="00E715CC" w:rsidRPr="0099383C" w:rsidRDefault="00A70FBD" w:rsidP="00D95CF3">
            <w:pPr>
              <w:spacing w:line="276" w:lineRule="auto"/>
              <w:jc w:val="both"/>
              <w:rPr>
                <w:rFonts w:ascii="Arial" w:eastAsia="Arial" w:hAnsi="Arial" w:cs="Arial"/>
                <w:b/>
                <w:bCs/>
                <w:sz w:val="22"/>
                <w:szCs w:val="22"/>
                <w:u w:val="single"/>
              </w:rPr>
            </w:pPr>
            <w:bookmarkStart w:id="2" w:name="_heading=h.99mneb1ud1dd"/>
            <w:bookmarkEnd w:id="2"/>
            <w:r w:rsidRPr="0099383C">
              <w:rPr>
                <w:rFonts w:ascii="Arial" w:eastAsia="Arial" w:hAnsi="Arial" w:cs="Arial"/>
                <w:b/>
                <w:bCs/>
                <w:sz w:val="22"/>
                <w:szCs w:val="22"/>
                <w:u w:val="single"/>
              </w:rPr>
              <w:t>Curvas Epidémicas</w:t>
            </w:r>
          </w:p>
          <w:p w14:paraId="6E66A632" w14:textId="77777777" w:rsidR="00A70FBD" w:rsidRPr="0099383C" w:rsidRDefault="00A70FBD" w:rsidP="00D95CF3">
            <w:pPr>
              <w:spacing w:line="276" w:lineRule="auto"/>
              <w:jc w:val="both"/>
              <w:rPr>
                <w:rFonts w:ascii="Arial" w:eastAsia="Arial" w:hAnsi="Arial" w:cs="Arial"/>
                <w:b/>
                <w:bCs/>
                <w:sz w:val="22"/>
                <w:szCs w:val="22"/>
                <w:u w:val="single"/>
              </w:rPr>
            </w:pPr>
          </w:p>
          <w:p w14:paraId="7302CFE3" w14:textId="4FD9017F" w:rsidR="00A70FBD" w:rsidRPr="0099383C" w:rsidRDefault="00EC7088" w:rsidP="00451F73">
            <w:pPr>
              <w:pStyle w:val="Prrafodelista"/>
              <w:numPr>
                <w:ilvl w:val="0"/>
                <w:numId w:val="12"/>
              </w:numPr>
              <w:spacing w:line="276" w:lineRule="auto"/>
              <w:jc w:val="both"/>
              <w:rPr>
                <w:rFonts w:ascii="Arial" w:eastAsia="Arial" w:hAnsi="Arial" w:cs="Arial"/>
              </w:rPr>
            </w:pPr>
            <w:r w:rsidRPr="0099383C">
              <w:rPr>
                <w:rFonts w:ascii="Arial" w:eastAsia="Arial" w:hAnsi="Arial" w:cs="Arial"/>
              </w:rPr>
              <w:t>Respecto al Valle de México</w:t>
            </w:r>
            <w:r w:rsidR="00A70FBD" w:rsidRPr="0099383C">
              <w:rPr>
                <w:rFonts w:ascii="Arial" w:eastAsia="Arial" w:hAnsi="Arial" w:cs="Arial"/>
              </w:rPr>
              <w:t xml:space="preserve"> se presentan las siguientes predicciones</w:t>
            </w:r>
            <w:r w:rsidRPr="0099383C">
              <w:rPr>
                <w:rFonts w:ascii="Arial" w:eastAsia="Arial" w:hAnsi="Arial" w:cs="Arial"/>
              </w:rPr>
              <w:t xml:space="preserve"> con fecha de corte del 8 de junio</w:t>
            </w:r>
            <w:r w:rsidR="00A70FBD" w:rsidRPr="0099383C">
              <w:rPr>
                <w:rFonts w:ascii="Arial" w:eastAsia="Arial" w:hAnsi="Arial" w:cs="Arial"/>
              </w:rPr>
              <w:t xml:space="preserve">, cabe mencionar que el modelo matemático utilizado es </w:t>
            </w:r>
            <w:r w:rsidRPr="0099383C">
              <w:rPr>
                <w:rFonts w:ascii="Arial" w:eastAsia="Arial" w:hAnsi="Arial" w:cs="Arial"/>
              </w:rPr>
              <w:t>el obtenido d</w:t>
            </w:r>
            <w:r w:rsidR="00A70FBD" w:rsidRPr="0099383C">
              <w:rPr>
                <w:rFonts w:ascii="Arial" w:eastAsia="Arial" w:hAnsi="Arial" w:cs="Arial"/>
              </w:rPr>
              <w:t>el Grupo AMA:</w:t>
            </w:r>
          </w:p>
          <w:p w14:paraId="5C17A74A" w14:textId="77777777" w:rsidR="00A70FBD" w:rsidRPr="0099383C" w:rsidRDefault="00A70FBD" w:rsidP="00A70FBD">
            <w:pPr>
              <w:spacing w:line="276" w:lineRule="auto"/>
              <w:jc w:val="both"/>
              <w:rPr>
                <w:rFonts w:ascii="Arial" w:eastAsia="Arial" w:hAnsi="Arial" w:cs="Arial"/>
                <w:sz w:val="22"/>
                <w:szCs w:val="22"/>
                <w:u w:val="single"/>
              </w:rPr>
            </w:pPr>
          </w:p>
          <w:p w14:paraId="7C836868" w14:textId="2E094E3E" w:rsidR="00A70FBD" w:rsidRPr="0099383C" w:rsidRDefault="00EC7088" w:rsidP="00390B06">
            <w:pPr>
              <w:pStyle w:val="Prrafodelista"/>
              <w:numPr>
                <w:ilvl w:val="0"/>
                <w:numId w:val="15"/>
              </w:numPr>
              <w:spacing w:line="276" w:lineRule="auto"/>
              <w:jc w:val="both"/>
              <w:rPr>
                <w:rFonts w:ascii="Arial" w:eastAsia="Arial" w:hAnsi="Arial" w:cs="Arial"/>
                <w:u w:val="single"/>
              </w:rPr>
            </w:pPr>
            <w:r w:rsidRPr="0099383C">
              <w:rPr>
                <w:rFonts w:ascii="Arial" w:eastAsia="Arial" w:hAnsi="Arial" w:cs="Arial"/>
                <w:u w:val="single"/>
              </w:rPr>
              <w:t xml:space="preserve">Proyección y observación de casos confirmados: </w:t>
            </w:r>
            <w:r w:rsidRPr="0099383C">
              <w:rPr>
                <w:rFonts w:ascii="Arial" w:eastAsia="Arial" w:hAnsi="Arial" w:cs="Arial"/>
              </w:rPr>
              <w:t xml:space="preserve">Se observa </w:t>
            </w:r>
            <w:r w:rsidR="00451F73" w:rsidRPr="0099383C">
              <w:rPr>
                <w:rFonts w:ascii="Arial" w:eastAsia="Arial" w:hAnsi="Arial" w:cs="Arial"/>
              </w:rPr>
              <w:t>que,</w:t>
            </w:r>
            <w:r w:rsidRPr="0099383C">
              <w:rPr>
                <w:rFonts w:ascii="Arial" w:eastAsia="Arial" w:hAnsi="Arial" w:cs="Arial"/>
              </w:rPr>
              <w:t xml:space="preserve"> si bien el 7 de mayo fue el punto </w:t>
            </w:r>
            <w:r w:rsidR="00451F73" w:rsidRPr="0099383C">
              <w:rPr>
                <w:rFonts w:ascii="Arial" w:eastAsia="Arial" w:hAnsi="Arial" w:cs="Arial"/>
              </w:rPr>
              <w:t>máximo, la</w:t>
            </w:r>
            <w:r w:rsidRPr="0099383C">
              <w:rPr>
                <w:rFonts w:ascii="Arial" w:eastAsia="Arial" w:hAnsi="Arial" w:cs="Arial"/>
              </w:rPr>
              <w:t xml:space="preserve"> predicción quedó r</w:t>
            </w:r>
            <w:r w:rsidR="00D32B75" w:rsidRPr="0099383C">
              <w:rPr>
                <w:rFonts w:ascii="Arial" w:eastAsia="Arial" w:hAnsi="Arial" w:cs="Arial"/>
              </w:rPr>
              <w:t>ebasada derivado a que existe una</w:t>
            </w:r>
            <w:r w:rsidRPr="0099383C">
              <w:rPr>
                <w:rFonts w:ascii="Arial" w:eastAsia="Arial" w:hAnsi="Arial" w:cs="Arial"/>
              </w:rPr>
              <w:t xml:space="preserve"> persistencia, </w:t>
            </w:r>
            <w:r w:rsidR="00D32B75" w:rsidRPr="0099383C">
              <w:rPr>
                <w:rFonts w:ascii="Arial" w:eastAsia="Arial" w:hAnsi="Arial" w:cs="Arial"/>
              </w:rPr>
              <w:t xml:space="preserve">por lo que </w:t>
            </w:r>
            <w:r w:rsidRPr="0099383C">
              <w:rPr>
                <w:rFonts w:ascii="Arial" w:eastAsia="Arial" w:hAnsi="Arial" w:cs="Arial"/>
              </w:rPr>
              <w:t xml:space="preserve">se ha estancado el </w:t>
            </w:r>
            <w:r w:rsidR="00D32B75" w:rsidRPr="0099383C">
              <w:rPr>
                <w:rFonts w:ascii="Arial" w:eastAsia="Arial" w:hAnsi="Arial" w:cs="Arial"/>
              </w:rPr>
              <w:t>descenso</w:t>
            </w:r>
            <w:r w:rsidRPr="0099383C">
              <w:rPr>
                <w:rFonts w:ascii="Arial" w:eastAsia="Arial" w:hAnsi="Arial" w:cs="Arial"/>
              </w:rPr>
              <w:t xml:space="preserve"> de la curva</w:t>
            </w:r>
            <w:r w:rsidR="00D32B75" w:rsidRPr="0099383C">
              <w:rPr>
                <w:rFonts w:ascii="Arial" w:eastAsia="Arial" w:hAnsi="Arial" w:cs="Arial"/>
              </w:rPr>
              <w:t xml:space="preserve"> manteniéndose en una meseta.</w:t>
            </w:r>
          </w:p>
          <w:p w14:paraId="065DD57A" w14:textId="7014019C" w:rsidR="00A70FBD" w:rsidRPr="0099383C" w:rsidRDefault="003F0956" w:rsidP="00A70FBD">
            <w:pPr>
              <w:spacing w:line="276" w:lineRule="auto"/>
              <w:jc w:val="both"/>
              <w:rPr>
                <w:rFonts w:ascii="Arial" w:hAnsi="Arial" w:cs="Arial"/>
                <w:sz w:val="22"/>
                <w:szCs w:val="22"/>
              </w:rPr>
            </w:pPr>
            <w:r w:rsidRPr="003F0956">
              <w:rPr>
                <w:rFonts w:ascii="Arial" w:hAnsi="Arial" w:cs="Arial"/>
                <w:noProof/>
                <w:sz w:val="22"/>
                <w:szCs w:val="22"/>
              </w:rPr>
              <w:object w:dxaOrig="14475" w:dyaOrig="6900" w14:anchorId="63307218">
                <v:shape id="_x0000_i1031" type="#_x0000_t75" alt="" style="width:385.5pt;height:183.75pt;mso-width-percent:0;mso-height-percent:0;mso-width-percent:0;mso-height-percent:0" o:ole="">
                  <v:imagedata r:id="rId20" o:title=""/>
                </v:shape>
                <o:OLEObject Type="Embed" ProgID="PBrush" ShapeID="_x0000_i1031" DrawAspect="Content" ObjectID="_1653372828" r:id="rId21"/>
              </w:object>
            </w:r>
          </w:p>
          <w:p w14:paraId="420C04E0" w14:textId="77777777" w:rsidR="00EC7088" w:rsidRPr="0099383C" w:rsidRDefault="00EC7088" w:rsidP="00A70FBD">
            <w:pPr>
              <w:spacing w:line="276" w:lineRule="auto"/>
              <w:jc w:val="both"/>
              <w:rPr>
                <w:rFonts w:ascii="Arial" w:hAnsi="Arial" w:cs="Arial"/>
                <w:sz w:val="22"/>
                <w:szCs w:val="22"/>
              </w:rPr>
            </w:pPr>
          </w:p>
          <w:p w14:paraId="5D84CA42" w14:textId="1B45678C" w:rsidR="00A70FBD" w:rsidRPr="0099383C" w:rsidRDefault="00EC7088" w:rsidP="00390B06">
            <w:pPr>
              <w:pStyle w:val="Prrafodelista"/>
              <w:numPr>
                <w:ilvl w:val="0"/>
                <w:numId w:val="15"/>
              </w:numPr>
              <w:spacing w:line="276" w:lineRule="auto"/>
              <w:jc w:val="both"/>
              <w:rPr>
                <w:rFonts w:ascii="Arial" w:hAnsi="Arial" w:cs="Arial"/>
              </w:rPr>
            </w:pPr>
            <w:r w:rsidRPr="0099383C">
              <w:rPr>
                <w:rFonts w:ascii="Arial" w:eastAsia="Arial" w:hAnsi="Arial" w:cs="Arial"/>
                <w:u w:val="single"/>
              </w:rPr>
              <w:t xml:space="preserve">Proyección y observación de casos de hospitalización general: </w:t>
            </w:r>
            <w:r w:rsidR="00D32B75" w:rsidRPr="0099383C">
              <w:rPr>
                <w:rFonts w:ascii="Arial" w:eastAsia="Arial" w:hAnsi="Arial" w:cs="Arial"/>
              </w:rPr>
              <w:t>Es importante aclarar que la información no se refiere a</w:t>
            </w:r>
            <w:r w:rsidRPr="0099383C">
              <w:rPr>
                <w:rFonts w:ascii="Arial" w:eastAsia="Arial" w:hAnsi="Arial" w:cs="Arial"/>
              </w:rPr>
              <w:t xml:space="preserve"> hos</w:t>
            </w:r>
            <w:r w:rsidR="00D32B75" w:rsidRPr="0099383C">
              <w:rPr>
                <w:rFonts w:ascii="Arial" w:eastAsia="Arial" w:hAnsi="Arial" w:cs="Arial"/>
              </w:rPr>
              <w:t>pitalizaciones nuevas</w:t>
            </w:r>
            <w:r w:rsidRPr="0099383C">
              <w:rPr>
                <w:rFonts w:ascii="Arial" w:eastAsia="Arial" w:hAnsi="Arial" w:cs="Arial"/>
              </w:rPr>
              <w:t>.</w:t>
            </w:r>
            <w:r w:rsidR="00D32B75" w:rsidRPr="0099383C">
              <w:rPr>
                <w:rFonts w:ascii="Arial" w:eastAsia="Arial" w:hAnsi="Arial" w:cs="Arial"/>
              </w:rPr>
              <w:t xml:space="preserve"> R</w:t>
            </w:r>
            <w:r w:rsidRPr="0099383C">
              <w:rPr>
                <w:rFonts w:ascii="Arial" w:eastAsia="Arial" w:hAnsi="Arial" w:cs="Arial"/>
              </w:rPr>
              <w:t>especto a la predicción</w:t>
            </w:r>
            <w:r w:rsidR="00D32B75" w:rsidRPr="0099383C">
              <w:rPr>
                <w:rFonts w:ascii="Arial" w:eastAsia="Arial" w:hAnsi="Arial" w:cs="Arial"/>
              </w:rPr>
              <w:t>, se observa que</w:t>
            </w:r>
            <w:r w:rsidRPr="0099383C">
              <w:rPr>
                <w:rFonts w:ascii="Arial" w:eastAsia="Arial" w:hAnsi="Arial" w:cs="Arial"/>
              </w:rPr>
              <w:t xml:space="preserve"> la hospitalización</w:t>
            </w:r>
            <w:r w:rsidR="00D32B75" w:rsidRPr="0099383C">
              <w:rPr>
                <w:rFonts w:ascii="Arial" w:eastAsia="Arial" w:hAnsi="Arial" w:cs="Arial"/>
              </w:rPr>
              <w:t xml:space="preserve"> se mantiene</w:t>
            </w:r>
            <w:r w:rsidRPr="0099383C">
              <w:rPr>
                <w:rFonts w:ascii="Arial" w:eastAsia="Arial" w:hAnsi="Arial" w:cs="Arial"/>
              </w:rPr>
              <w:t xml:space="preserve"> todavía por debajo de la predicción. </w:t>
            </w:r>
          </w:p>
          <w:p w14:paraId="09F71A91" w14:textId="3954D2E5" w:rsidR="00EC7088" w:rsidRPr="0099383C" w:rsidRDefault="003F0956" w:rsidP="00EC7088">
            <w:pPr>
              <w:spacing w:line="276" w:lineRule="auto"/>
              <w:jc w:val="both"/>
              <w:rPr>
                <w:rFonts w:ascii="Arial" w:hAnsi="Arial" w:cs="Arial"/>
                <w:sz w:val="22"/>
                <w:szCs w:val="22"/>
              </w:rPr>
            </w:pPr>
            <w:r w:rsidRPr="003F0956">
              <w:rPr>
                <w:rFonts w:ascii="Arial" w:hAnsi="Arial" w:cs="Arial"/>
                <w:noProof/>
                <w:sz w:val="22"/>
                <w:szCs w:val="22"/>
              </w:rPr>
              <w:object w:dxaOrig="14880" w:dyaOrig="7035" w14:anchorId="6C653BA4">
                <v:shape id="_x0000_i1032" type="#_x0000_t75" alt="" style="width:387pt;height:182.25pt;mso-width-percent:0;mso-height-percent:0;mso-width-percent:0;mso-height-percent:0" o:ole="">
                  <v:imagedata r:id="rId22" o:title=""/>
                </v:shape>
                <o:OLEObject Type="Embed" ProgID="PBrush" ShapeID="_x0000_i1032" DrawAspect="Content" ObjectID="_1653372829" r:id="rId23"/>
              </w:object>
            </w:r>
            <w:r w:rsidR="00EC7088" w:rsidRPr="0099383C">
              <w:rPr>
                <w:rFonts w:ascii="Arial" w:hAnsi="Arial" w:cs="Arial"/>
                <w:sz w:val="22"/>
                <w:szCs w:val="22"/>
              </w:rPr>
              <w:t xml:space="preserve"> </w:t>
            </w:r>
          </w:p>
          <w:p w14:paraId="062B6227" w14:textId="77777777" w:rsidR="00EC7088" w:rsidRPr="0099383C" w:rsidRDefault="00EC7088" w:rsidP="00EC7088">
            <w:pPr>
              <w:pStyle w:val="Prrafodelista"/>
              <w:spacing w:line="276" w:lineRule="auto"/>
              <w:jc w:val="both"/>
              <w:rPr>
                <w:rFonts w:ascii="Arial" w:hAnsi="Arial" w:cs="Arial"/>
              </w:rPr>
            </w:pPr>
          </w:p>
          <w:p w14:paraId="4B226508" w14:textId="5F0F19A2" w:rsidR="00EC7088" w:rsidRPr="0099383C" w:rsidRDefault="00EC7088" w:rsidP="00390B06">
            <w:pPr>
              <w:pStyle w:val="Prrafodelista"/>
              <w:numPr>
                <w:ilvl w:val="0"/>
                <w:numId w:val="15"/>
              </w:numPr>
              <w:spacing w:line="276" w:lineRule="auto"/>
              <w:jc w:val="both"/>
              <w:rPr>
                <w:rFonts w:ascii="Arial" w:hAnsi="Arial" w:cs="Arial"/>
              </w:rPr>
            </w:pPr>
            <w:r w:rsidRPr="0099383C">
              <w:rPr>
                <w:rFonts w:ascii="Arial" w:eastAsia="Arial" w:hAnsi="Arial" w:cs="Arial"/>
                <w:u w:val="single"/>
              </w:rPr>
              <w:t>Proyección y observación de casos de hospitalización en UTI:</w:t>
            </w:r>
            <w:r w:rsidRPr="0099383C">
              <w:rPr>
                <w:rFonts w:ascii="Arial" w:eastAsia="Arial" w:hAnsi="Arial" w:cs="Arial"/>
              </w:rPr>
              <w:t xml:space="preserve"> </w:t>
            </w:r>
            <w:r w:rsidR="004544B2" w:rsidRPr="0099383C">
              <w:rPr>
                <w:rFonts w:ascii="Arial" w:eastAsia="Arial" w:hAnsi="Arial" w:cs="Arial"/>
              </w:rPr>
              <w:t>Al respecto, en los casos de terapia intensiva la curva se encuentra en una mes</w:t>
            </w:r>
            <w:r w:rsidRPr="0099383C">
              <w:rPr>
                <w:rFonts w:ascii="Arial" w:eastAsia="Arial" w:hAnsi="Arial" w:cs="Arial"/>
              </w:rPr>
              <w:t>eta</w:t>
            </w:r>
            <w:r w:rsidR="004544B2" w:rsidRPr="0099383C">
              <w:rPr>
                <w:rFonts w:ascii="Arial" w:eastAsia="Arial" w:hAnsi="Arial" w:cs="Arial"/>
              </w:rPr>
              <w:t>,</w:t>
            </w:r>
            <w:r w:rsidRPr="0099383C">
              <w:rPr>
                <w:rFonts w:ascii="Arial" w:eastAsia="Arial" w:hAnsi="Arial" w:cs="Arial"/>
              </w:rPr>
              <w:t xml:space="preserve"> con un descenso ligero</w:t>
            </w:r>
            <w:r w:rsidR="004544B2" w:rsidRPr="0099383C">
              <w:rPr>
                <w:rFonts w:ascii="Arial" w:eastAsia="Arial" w:hAnsi="Arial" w:cs="Arial"/>
              </w:rPr>
              <w:t>.</w:t>
            </w:r>
          </w:p>
          <w:p w14:paraId="4A503818" w14:textId="73EDFB50" w:rsidR="00A70FBD" w:rsidRPr="0099383C" w:rsidRDefault="00A70FBD" w:rsidP="00A70FBD">
            <w:pPr>
              <w:spacing w:line="276" w:lineRule="auto"/>
              <w:jc w:val="both"/>
              <w:rPr>
                <w:rFonts w:ascii="Arial" w:hAnsi="Arial" w:cs="Arial"/>
                <w:sz w:val="22"/>
                <w:szCs w:val="22"/>
              </w:rPr>
            </w:pPr>
          </w:p>
          <w:p w14:paraId="47F1314D" w14:textId="77777777" w:rsidR="00A70FBD" w:rsidRPr="0099383C" w:rsidRDefault="00A70FBD" w:rsidP="00A70FBD">
            <w:pPr>
              <w:spacing w:line="276" w:lineRule="auto"/>
              <w:jc w:val="both"/>
              <w:rPr>
                <w:rFonts w:ascii="Arial" w:hAnsi="Arial" w:cs="Arial"/>
                <w:sz w:val="22"/>
                <w:szCs w:val="22"/>
              </w:rPr>
            </w:pPr>
          </w:p>
          <w:p w14:paraId="0AFD4066" w14:textId="53FBE90C" w:rsidR="00A70FBD" w:rsidRPr="0099383C" w:rsidRDefault="003F0956" w:rsidP="00A70FBD">
            <w:pPr>
              <w:spacing w:line="276" w:lineRule="auto"/>
              <w:jc w:val="both"/>
              <w:rPr>
                <w:rFonts w:ascii="Arial" w:eastAsia="Arial" w:hAnsi="Arial" w:cs="Arial"/>
                <w:sz w:val="22"/>
                <w:szCs w:val="22"/>
              </w:rPr>
            </w:pPr>
            <w:r w:rsidRPr="003F0956">
              <w:rPr>
                <w:rFonts w:ascii="Arial" w:hAnsi="Arial" w:cs="Arial"/>
                <w:noProof/>
                <w:sz w:val="22"/>
                <w:szCs w:val="22"/>
              </w:rPr>
              <w:object w:dxaOrig="14475" w:dyaOrig="6990" w14:anchorId="6C40AD2F">
                <v:shape id="_x0000_i1033" type="#_x0000_t75" alt="" style="width:387.75pt;height:187.5pt;mso-width-percent:0;mso-height-percent:0;mso-width-percent:0;mso-height-percent:0" o:ole="">
                  <v:imagedata r:id="rId24" o:title=""/>
                </v:shape>
                <o:OLEObject Type="Embed" ProgID="PBrush" ShapeID="_x0000_i1033" DrawAspect="Content" ObjectID="_1653372830" r:id="rId25"/>
              </w:object>
            </w:r>
          </w:p>
          <w:p w14:paraId="4F47BDE1" w14:textId="5A00D96B" w:rsidR="00A70FBD" w:rsidRPr="0099383C" w:rsidRDefault="004544B2" w:rsidP="00390B06">
            <w:pPr>
              <w:pStyle w:val="Prrafodelista"/>
              <w:numPr>
                <w:ilvl w:val="0"/>
                <w:numId w:val="15"/>
              </w:numPr>
              <w:spacing w:line="276" w:lineRule="auto"/>
              <w:jc w:val="both"/>
              <w:rPr>
                <w:rFonts w:ascii="Arial" w:eastAsia="Arial" w:hAnsi="Arial" w:cs="Arial"/>
              </w:rPr>
            </w:pPr>
            <w:r w:rsidRPr="0099383C">
              <w:rPr>
                <w:rFonts w:ascii="Arial" w:eastAsia="Arial" w:hAnsi="Arial" w:cs="Arial"/>
              </w:rPr>
              <w:t>Por último, el Dr. López-Gatell alerta a la ciudad de Guadalajara toda vez que se encuentra en un ascenso en la curva de casos confirmados.</w:t>
            </w:r>
          </w:p>
          <w:p w14:paraId="2443F88D" w14:textId="77777777" w:rsidR="00F679CA" w:rsidRPr="0099383C" w:rsidRDefault="00F679CA" w:rsidP="00F679CA">
            <w:pPr>
              <w:pStyle w:val="Prrafodelista"/>
              <w:spacing w:line="276" w:lineRule="auto"/>
              <w:jc w:val="both"/>
              <w:rPr>
                <w:rFonts w:ascii="Arial" w:eastAsia="Arial" w:hAnsi="Arial" w:cs="Arial"/>
              </w:rPr>
            </w:pPr>
          </w:p>
          <w:p w14:paraId="71A779AC" w14:textId="6B5B8DA4" w:rsidR="004544B2" w:rsidRPr="0099383C" w:rsidRDefault="004544B2" w:rsidP="00451F73">
            <w:pPr>
              <w:pStyle w:val="Prrafodelista"/>
              <w:numPr>
                <w:ilvl w:val="0"/>
                <w:numId w:val="15"/>
              </w:numPr>
              <w:spacing w:line="276" w:lineRule="auto"/>
              <w:jc w:val="both"/>
              <w:rPr>
                <w:rFonts w:ascii="Arial" w:eastAsia="Arial" w:hAnsi="Arial" w:cs="Arial"/>
              </w:rPr>
            </w:pPr>
            <w:r w:rsidRPr="0099383C">
              <w:rPr>
                <w:rFonts w:ascii="Arial" w:eastAsia="Arial" w:hAnsi="Arial" w:cs="Arial"/>
              </w:rPr>
              <w:t>Asimismo, se menc</w:t>
            </w:r>
            <w:r w:rsidR="008145FF" w:rsidRPr="0099383C">
              <w:rPr>
                <w:rFonts w:ascii="Arial" w:eastAsia="Arial" w:hAnsi="Arial" w:cs="Arial"/>
              </w:rPr>
              <w:t>iona que la ciudad de Monterrey</w:t>
            </w:r>
            <w:r w:rsidRPr="0099383C">
              <w:rPr>
                <w:rFonts w:ascii="Arial" w:eastAsia="Arial" w:hAnsi="Arial" w:cs="Arial"/>
              </w:rPr>
              <w:t xml:space="preserve"> podr</w:t>
            </w:r>
            <w:r w:rsidR="008145FF" w:rsidRPr="0099383C">
              <w:rPr>
                <w:rFonts w:ascii="Arial" w:eastAsia="Arial" w:hAnsi="Arial" w:cs="Arial"/>
              </w:rPr>
              <w:t>ía ser la última de las epidemias en las urbes.</w:t>
            </w:r>
          </w:p>
          <w:p w14:paraId="293BF519" w14:textId="77777777" w:rsidR="00F679CA" w:rsidRPr="0099383C" w:rsidRDefault="00F679CA" w:rsidP="00F679CA">
            <w:pPr>
              <w:spacing w:line="276" w:lineRule="auto"/>
              <w:jc w:val="both"/>
              <w:rPr>
                <w:rFonts w:ascii="Arial" w:eastAsia="Arial" w:hAnsi="Arial" w:cs="Arial"/>
                <w:sz w:val="22"/>
                <w:szCs w:val="22"/>
              </w:rPr>
            </w:pPr>
          </w:p>
          <w:p w14:paraId="5ACAC26F" w14:textId="7067621C" w:rsidR="00F679CA" w:rsidRPr="0099383C" w:rsidRDefault="00F679CA" w:rsidP="00F679CA">
            <w:pPr>
              <w:spacing w:line="276" w:lineRule="auto"/>
              <w:jc w:val="both"/>
              <w:rPr>
                <w:rFonts w:ascii="Arial" w:eastAsia="Arial" w:hAnsi="Arial" w:cs="Arial"/>
                <w:b/>
                <w:bCs/>
                <w:sz w:val="22"/>
                <w:szCs w:val="22"/>
                <w:u w:val="single"/>
              </w:rPr>
            </w:pPr>
            <w:r w:rsidRPr="0099383C">
              <w:rPr>
                <w:rFonts w:ascii="Arial" w:eastAsia="Arial" w:hAnsi="Arial" w:cs="Arial"/>
                <w:b/>
                <w:bCs/>
                <w:sz w:val="22"/>
                <w:szCs w:val="22"/>
                <w:u w:val="single"/>
              </w:rPr>
              <w:t>Programa</w:t>
            </w:r>
            <w:r w:rsidR="004E0EAE" w:rsidRPr="0099383C">
              <w:rPr>
                <w:rFonts w:ascii="Arial" w:eastAsia="Arial" w:hAnsi="Arial" w:cs="Arial"/>
                <w:b/>
                <w:bCs/>
                <w:sz w:val="22"/>
                <w:szCs w:val="22"/>
                <w:u w:val="single"/>
              </w:rPr>
              <w:t xml:space="preserve"> de Detección,</w:t>
            </w:r>
            <w:r w:rsidR="00451F73" w:rsidRPr="0099383C">
              <w:rPr>
                <w:rFonts w:ascii="Arial" w:eastAsia="Arial" w:hAnsi="Arial" w:cs="Arial"/>
                <w:b/>
                <w:bCs/>
                <w:sz w:val="22"/>
                <w:szCs w:val="22"/>
                <w:u w:val="single"/>
              </w:rPr>
              <w:t xml:space="preserve"> </w:t>
            </w:r>
            <w:r w:rsidR="004E0EAE" w:rsidRPr="0099383C">
              <w:rPr>
                <w:rFonts w:ascii="Arial" w:eastAsia="Arial" w:hAnsi="Arial" w:cs="Arial"/>
                <w:b/>
                <w:bCs/>
                <w:sz w:val="22"/>
                <w:szCs w:val="22"/>
                <w:u w:val="single"/>
              </w:rPr>
              <w:t>Protección y Resguardo de casos COVID19 y sus contactos</w:t>
            </w:r>
            <w:r w:rsidR="000219A7" w:rsidRPr="0099383C">
              <w:rPr>
                <w:rFonts w:ascii="Arial" w:eastAsia="Arial" w:hAnsi="Arial" w:cs="Arial"/>
                <w:b/>
                <w:bCs/>
                <w:sz w:val="22"/>
                <w:szCs w:val="22"/>
                <w:u w:val="single"/>
              </w:rPr>
              <w:t xml:space="preserve"> </w:t>
            </w:r>
          </w:p>
          <w:p w14:paraId="5CB6A4E5" w14:textId="77777777" w:rsidR="000219A7" w:rsidRPr="0099383C" w:rsidRDefault="000219A7" w:rsidP="00F679CA">
            <w:pPr>
              <w:spacing w:line="276" w:lineRule="auto"/>
              <w:jc w:val="both"/>
              <w:rPr>
                <w:rFonts w:ascii="Arial" w:eastAsia="Arial" w:hAnsi="Arial" w:cs="Arial"/>
                <w:b/>
                <w:bCs/>
                <w:sz w:val="22"/>
                <w:szCs w:val="22"/>
                <w:u w:val="single"/>
              </w:rPr>
            </w:pPr>
          </w:p>
          <w:p w14:paraId="7DDEBB9B" w14:textId="5243690A" w:rsidR="000219A7" w:rsidRPr="0099383C" w:rsidRDefault="000219A7" w:rsidP="00F679CA">
            <w:pPr>
              <w:spacing w:line="276" w:lineRule="auto"/>
              <w:jc w:val="both"/>
              <w:rPr>
                <w:rFonts w:ascii="Arial" w:eastAsia="Arial" w:hAnsi="Arial" w:cs="Arial"/>
                <w:bCs/>
                <w:sz w:val="22"/>
                <w:szCs w:val="22"/>
              </w:rPr>
            </w:pPr>
            <w:r w:rsidRPr="0099383C">
              <w:rPr>
                <w:rFonts w:ascii="Arial" w:eastAsia="Arial" w:hAnsi="Arial" w:cs="Arial"/>
                <w:bCs/>
                <w:sz w:val="22"/>
                <w:szCs w:val="22"/>
              </w:rPr>
              <w:t xml:space="preserve">Este programa fue presentado el día de hoy por la Dra. Claudia </w:t>
            </w:r>
            <w:proofErr w:type="spellStart"/>
            <w:r w:rsidRPr="0099383C">
              <w:rPr>
                <w:rFonts w:ascii="Arial" w:eastAsia="Arial" w:hAnsi="Arial" w:cs="Arial"/>
                <w:bCs/>
                <w:sz w:val="22"/>
                <w:szCs w:val="22"/>
              </w:rPr>
              <w:t>Sheibaum</w:t>
            </w:r>
            <w:proofErr w:type="spellEnd"/>
            <w:r w:rsidR="003B7740" w:rsidRPr="0099383C">
              <w:rPr>
                <w:rFonts w:ascii="Arial" w:eastAsia="Arial" w:hAnsi="Arial" w:cs="Arial"/>
                <w:bCs/>
                <w:sz w:val="22"/>
                <w:szCs w:val="22"/>
              </w:rPr>
              <w:t xml:space="preserve"> Pardo</w:t>
            </w:r>
            <w:r w:rsidR="00F50B18" w:rsidRPr="0099383C">
              <w:rPr>
                <w:rFonts w:ascii="Arial" w:eastAsia="Arial" w:hAnsi="Arial" w:cs="Arial"/>
                <w:bCs/>
                <w:sz w:val="22"/>
                <w:szCs w:val="22"/>
              </w:rPr>
              <w:t>, mismo que busca intensificar las acciones que el gobierno de la Ciudad de México ha venido desarrollando desde el inicio de la pandemia pero que también busca ampliar algunos de los dispositivos tecnológicos y del trabajo en territorio, de la identificación temprana de casos y la búsqueda intenc</w:t>
            </w:r>
            <w:r w:rsidR="006B077E" w:rsidRPr="0099383C">
              <w:rPr>
                <w:rFonts w:ascii="Arial" w:eastAsia="Arial" w:hAnsi="Arial" w:cs="Arial"/>
                <w:bCs/>
                <w:sz w:val="22"/>
                <w:szCs w:val="22"/>
              </w:rPr>
              <w:t>ional de contactos.</w:t>
            </w:r>
          </w:p>
          <w:p w14:paraId="110E10A3" w14:textId="77777777" w:rsidR="006B077E" w:rsidRPr="0099383C" w:rsidRDefault="006B077E" w:rsidP="00F679CA">
            <w:pPr>
              <w:spacing w:line="276" w:lineRule="auto"/>
              <w:jc w:val="both"/>
              <w:rPr>
                <w:rFonts w:ascii="Arial" w:eastAsia="Arial" w:hAnsi="Arial" w:cs="Arial"/>
                <w:bCs/>
                <w:sz w:val="22"/>
                <w:szCs w:val="22"/>
              </w:rPr>
            </w:pPr>
          </w:p>
          <w:p w14:paraId="34B787F8" w14:textId="77777777" w:rsidR="00251CB2" w:rsidRPr="0099383C" w:rsidRDefault="006B077E" w:rsidP="00390B06">
            <w:pPr>
              <w:pStyle w:val="Prrafodelista"/>
              <w:numPr>
                <w:ilvl w:val="0"/>
                <w:numId w:val="15"/>
              </w:numPr>
              <w:spacing w:line="276" w:lineRule="auto"/>
              <w:jc w:val="both"/>
              <w:rPr>
                <w:rFonts w:ascii="Arial" w:eastAsia="Arial" w:hAnsi="Arial" w:cs="Arial"/>
                <w:bCs/>
              </w:rPr>
            </w:pPr>
            <w:r w:rsidRPr="0099383C">
              <w:rPr>
                <w:rFonts w:ascii="Arial" w:eastAsia="Arial" w:hAnsi="Arial" w:cs="Arial"/>
                <w:bCs/>
              </w:rPr>
              <w:t>Al respecto, este programa tiene 2 componentes</w:t>
            </w:r>
            <w:r w:rsidR="00251CB2" w:rsidRPr="0099383C">
              <w:rPr>
                <w:rFonts w:ascii="Arial" w:eastAsia="Arial" w:hAnsi="Arial" w:cs="Arial"/>
                <w:bCs/>
              </w:rPr>
              <w:t>:</w:t>
            </w:r>
          </w:p>
          <w:p w14:paraId="7BEF6843" w14:textId="220F5EDF" w:rsidR="00251CB2" w:rsidRPr="0099383C" w:rsidRDefault="00251CB2" w:rsidP="00451F73">
            <w:pPr>
              <w:pStyle w:val="Prrafodelista"/>
              <w:numPr>
                <w:ilvl w:val="0"/>
                <w:numId w:val="37"/>
              </w:numPr>
              <w:spacing w:line="276" w:lineRule="auto"/>
              <w:ind w:left="1428"/>
              <w:jc w:val="both"/>
              <w:rPr>
                <w:rFonts w:ascii="Arial" w:eastAsia="Arial" w:hAnsi="Arial" w:cs="Arial"/>
                <w:bCs/>
              </w:rPr>
            </w:pPr>
            <w:r w:rsidRPr="0099383C">
              <w:rPr>
                <w:rFonts w:ascii="Arial" w:eastAsia="Arial" w:hAnsi="Arial" w:cs="Arial"/>
                <w:bCs/>
              </w:rPr>
              <w:t>R</w:t>
            </w:r>
            <w:r w:rsidR="006B077E" w:rsidRPr="0099383C">
              <w:rPr>
                <w:rFonts w:ascii="Arial" w:eastAsia="Arial" w:hAnsi="Arial" w:cs="Arial"/>
                <w:bCs/>
              </w:rPr>
              <w:t xml:space="preserve">ecomendaciones para los ciudadanos que se </w:t>
            </w:r>
            <w:r w:rsidR="00390B06" w:rsidRPr="0099383C">
              <w:rPr>
                <w:rFonts w:ascii="Arial" w:eastAsia="Arial" w:hAnsi="Arial" w:cs="Arial"/>
                <w:bCs/>
              </w:rPr>
              <w:t>refiere a las responsabilidades que deben</w:t>
            </w:r>
            <w:r w:rsidR="00451F73" w:rsidRPr="0099383C">
              <w:rPr>
                <w:rFonts w:ascii="Arial" w:eastAsia="Arial" w:hAnsi="Arial" w:cs="Arial"/>
                <w:bCs/>
              </w:rPr>
              <w:t xml:space="preserve"> </w:t>
            </w:r>
            <w:r w:rsidR="00390B06" w:rsidRPr="0099383C">
              <w:rPr>
                <w:rFonts w:ascii="Arial" w:eastAsia="Arial" w:hAnsi="Arial" w:cs="Arial"/>
                <w:bCs/>
              </w:rPr>
              <w:t>tener.</w:t>
            </w:r>
          </w:p>
          <w:p w14:paraId="55B380CC" w14:textId="77777777" w:rsidR="00390B06" w:rsidRPr="0099383C" w:rsidRDefault="00390B06" w:rsidP="00451F73">
            <w:pPr>
              <w:pStyle w:val="Prrafodelista"/>
              <w:spacing w:line="276" w:lineRule="auto"/>
              <w:ind w:left="1428"/>
              <w:jc w:val="both"/>
              <w:rPr>
                <w:rFonts w:ascii="Arial" w:eastAsia="Arial" w:hAnsi="Arial" w:cs="Arial"/>
                <w:bCs/>
              </w:rPr>
            </w:pPr>
          </w:p>
          <w:p w14:paraId="3315C741" w14:textId="49936B89" w:rsidR="006B077E" w:rsidRPr="0099383C" w:rsidRDefault="00251CB2" w:rsidP="00451F73">
            <w:pPr>
              <w:pStyle w:val="Prrafodelista"/>
              <w:numPr>
                <w:ilvl w:val="0"/>
                <w:numId w:val="37"/>
              </w:numPr>
              <w:spacing w:line="276" w:lineRule="auto"/>
              <w:ind w:left="1428"/>
              <w:jc w:val="both"/>
              <w:rPr>
                <w:rFonts w:ascii="Arial" w:eastAsia="Arial" w:hAnsi="Arial" w:cs="Arial"/>
                <w:bCs/>
              </w:rPr>
            </w:pPr>
            <w:r w:rsidRPr="0099383C">
              <w:rPr>
                <w:rFonts w:ascii="Arial" w:eastAsia="Arial" w:hAnsi="Arial" w:cs="Arial"/>
                <w:bCs/>
              </w:rPr>
              <w:t xml:space="preserve"> A</w:t>
            </w:r>
            <w:r w:rsidR="00CA02E0" w:rsidRPr="0099383C">
              <w:rPr>
                <w:rFonts w:ascii="Arial" w:eastAsia="Arial" w:hAnsi="Arial" w:cs="Arial"/>
                <w:bCs/>
              </w:rPr>
              <w:t xml:space="preserve">cciones que se llevarán </w:t>
            </w:r>
            <w:r w:rsidR="003B7740" w:rsidRPr="0099383C">
              <w:rPr>
                <w:rFonts w:ascii="Arial" w:eastAsia="Arial" w:hAnsi="Arial" w:cs="Arial"/>
                <w:bCs/>
              </w:rPr>
              <w:t xml:space="preserve">a cabo para disminuir contagios, que incluye una campaña de información casa por casa misma que se llevará a cabo el próximo mes, un protocolo de atención temprana, fortalecer el sistema </w:t>
            </w:r>
            <w:proofErr w:type="spellStart"/>
            <w:r w:rsidR="003B7740" w:rsidRPr="0099383C">
              <w:rPr>
                <w:rFonts w:ascii="Arial" w:eastAsia="Arial" w:hAnsi="Arial" w:cs="Arial"/>
                <w:bCs/>
              </w:rPr>
              <w:t>L</w:t>
            </w:r>
            <w:r w:rsidR="009F25D1" w:rsidRPr="0099383C">
              <w:rPr>
                <w:rFonts w:ascii="Arial" w:eastAsia="Arial" w:hAnsi="Arial" w:cs="Arial"/>
                <w:bCs/>
              </w:rPr>
              <w:t>ocatel</w:t>
            </w:r>
            <w:proofErr w:type="spellEnd"/>
            <w:r w:rsidR="00451F73" w:rsidRPr="0099383C">
              <w:rPr>
                <w:rFonts w:ascii="Arial" w:eastAsia="Arial" w:hAnsi="Arial" w:cs="Arial"/>
                <w:bCs/>
              </w:rPr>
              <w:t xml:space="preserve">, </w:t>
            </w:r>
            <w:r w:rsidR="003B7740" w:rsidRPr="0099383C">
              <w:rPr>
                <w:rFonts w:ascii="Arial" w:eastAsia="Arial" w:hAnsi="Arial" w:cs="Arial"/>
                <w:bCs/>
              </w:rPr>
              <w:t xml:space="preserve">la detección de casos y sus contactos </w:t>
            </w:r>
            <w:r w:rsidR="00F80681" w:rsidRPr="0099383C">
              <w:rPr>
                <w:rFonts w:ascii="Arial" w:eastAsia="Arial" w:hAnsi="Arial" w:cs="Arial"/>
                <w:bCs/>
              </w:rPr>
              <w:t xml:space="preserve">y </w:t>
            </w:r>
            <w:r w:rsidR="009F25D1" w:rsidRPr="0099383C">
              <w:rPr>
                <w:rFonts w:ascii="Arial" w:eastAsia="Arial" w:hAnsi="Arial" w:cs="Arial"/>
                <w:bCs/>
              </w:rPr>
              <w:t xml:space="preserve">por último el </w:t>
            </w:r>
            <w:r w:rsidR="00F80681" w:rsidRPr="0099383C">
              <w:rPr>
                <w:rFonts w:ascii="Arial" w:eastAsia="Arial" w:hAnsi="Arial" w:cs="Arial"/>
                <w:bCs/>
              </w:rPr>
              <w:t>fortalecimiento del KIT médico y apoyo alimentario.</w:t>
            </w:r>
          </w:p>
          <w:p w14:paraId="2E185667" w14:textId="77777777" w:rsidR="006B077E" w:rsidRPr="0099383C" w:rsidRDefault="006B077E" w:rsidP="00F679CA">
            <w:pPr>
              <w:spacing w:line="276" w:lineRule="auto"/>
              <w:jc w:val="both"/>
              <w:rPr>
                <w:rFonts w:ascii="Arial" w:eastAsia="Arial" w:hAnsi="Arial" w:cs="Arial"/>
                <w:bCs/>
                <w:sz w:val="22"/>
                <w:szCs w:val="22"/>
              </w:rPr>
            </w:pPr>
          </w:p>
          <w:p w14:paraId="76B7744C" w14:textId="73E3F8E9" w:rsidR="006B077E" w:rsidRPr="0099383C" w:rsidRDefault="003F0956" w:rsidP="00F679CA">
            <w:pPr>
              <w:spacing w:line="276" w:lineRule="auto"/>
              <w:jc w:val="both"/>
              <w:rPr>
                <w:rFonts w:ascii="Arial" w:eastAsia="Arial" w:hAnsi="Arial" w:cs="Arial"/>
                <w:bCs/>
                <w:sz w:val="22"/>
                <w:szCs w:val="22"/>
              </w:rPr>
            </w:pPr>
            <w:r w:rsidRPr="003F0956">
              <w:rPr>
                <w:rFonts w:ascii="Arial" w:hAnsi="Arial" w:cs="Arial"/>
                <w:noProof/>
                <w:sz w:val="22"/>
                <w:szCs w:val="22"/>
              </w:rPr>
              <w:object w:dxaOrig="14430" w:dyaOrig="6540" w14:anchorId="0D47B86D">
                <v:shape id="_x0000_i1034" type="#_x0000_t75" alt="" style="width:390.75pt;height:177.75pt;mso-width-percent:0;mso-height-percent:0;mso-width-percent:0;mso-height-percent:0" o:ole="">
                  <v:imagedata r:id="rId26" o:title=""/>
                </v:shape>
                <o:OLEObject Type="Embed" ProgID="PBrush" ShapeID="_x0000_i1034" DrawAspect="Content" ObjectID="_1653372831" r:id="rId27"/>
              </w:object>
            </w:r>
          </w:p>
          <w:p w14:paraId="45A95049" w14:textId="77777777" w:rsidR="00794831" w:rsidRPr="0099383C" w:rsidRDefault="00794831" w:rsidP="00451F73">
            <w:pPr>
              <w:spacing w:line="276" w:lineRule="auto"/>
              <w:jc w:val="both"/>
              <w:rPr>
                <w:rFonts w:ascii="Arial" w:eastAsia="Arial" w:hAnsi="Arial" w:cs="Arial"/>
                <w:sz w:val="22"/>
                <w:szCs w:val="22"/>
              </w:rPr>
            </w:pPr>
          </w:p>
          <w:p w14:paraId="0B79E394" w14:textId="21A4E857" w:rsidR="00794831" w:rsidRPr="0099383C" w:rsidRDefault="00794831" w:rsidP="00390B06">
            <w:pPr>
              <w:spacing w:line="276" w:lineRule="auto"/>
              <w:jc w:val="both"/>
              <w:rPr>
                <w:rFonts w:ascii="Arial" w:eastAsia="Arial" w:hAnsi="Arial" w:cs="Arial"/>
                <w:sz w:val="22"/>
                <w:szCs w:val="22"/>
              </w:rPr>
            </w:pPr>
            <w:r w:rsidRPr="0099383C">
              <w:rPr>
                <w:rFonts w:ascii="Arial" w:eastAsia="Arial" w:hAnsi="Arial" w:cs="Arial"/>
                <w:sz w:val="22"/>
                <w:szCs w:val="22"/>
              </w:rPr>
              <w:t>El programa tiene varios componentes</w:t>
            </w:r>
            <w:r w:rsidR="00841B0A" w:rsidRPr="0099383C">
              <w:rPr>
                <w:rFonts w:ascii="Arial" w:eastAsia="Arial" w:hAnsi="Arial" w:cs="Arial"/>
                <w:sz w:val="22"/>
                <w:szCs w:val="22"/>
              </w:rPr>
              <w:t>:</w:t>
            </w:r>
          </w:p>
          <w:p w14:paraId="0061F65F" w14:textId="7FBAEC94" w:rsidR="009F25D1" w:rsidRPr="0099383C" w:rsidRDefault="009F25D1" w:rsidP="009F25D1">
            <w:pPr>
              <w:spacing w:line="276" w:lineRule="auto"/>
              <w:jc w:val="both"/>
              <w:rPr>
                <w:rFonts w:ascii="Arial" w:eastAsia="Arial" w:hAnsi="Arial" w:cs="Arial"/>
                <w:sz w:val="22"/>
                <w:szCs w:val="22"/>
              </w:rPr>
            </w:pPr>
          </w:p>
          <w:p w14:paraId="54B9BE8D" w14:textId="77777777" w:rsidR="00841B0A" w:rsidRPr="0099383C" w:rsidRDefault="00841B0A" w:rsidP="00841B0A">
            <w:pPr>
              <w:pStyle w:val="Prrafodelista"/>
              <w:rPr>
                <w:rFonts w:ascii="Arial" w:eastAsia="Arial" w:hAnsi="Arial" w:cs="Arial"/>
              </w:rPr>
            </w:pPr>
          </w:p>
          <w:p w14:paraId="1F0F7863" w14:textId="5C041555" w:rsidR="0045524D" w:rsidRPr="0099383C" w:rsidRDefault="00841B0A" w:rsidP="0045524D">
            <w:pPr>
              <w:pStyle w:val="Prrafodelista"/>
              <w:numPr>
                <w:ilvl w:val="0"/>
                <w:numId w:val="38"/>
              </w:numPr>
              <w:spacing w:line="276" w:lineRule="auto"/>
              <w:jc w:val="both"/>
              <w:rPr>
                <w:rFonts w:ascii="Arial" w:eastAsia="Arial" w:hAnsi="Arial" w:cs="Arial"/>
              </w:rPr>
            </w:pPr>
            <w:r w:rsidRPr="0099383C">
              <w:rPr>
                <w:rFonts w:ascii="Arial" w:eastAsia="Arial" w:hAnsi="Arial" w:cs="Arial"/>
                <w:u w:val="single"/>
              </w:rPr>
              <w:t>Campaña información casa por casa</w:t>
            </w:r>
            <w:r w:rsidR="00C40D54" w:rsidRPr="0099383C">
              <w:rPr>
                <w:rFonts w:ascii="Arial" w:eastAsia="Arial" w:hAnsi="Arial" w:cs="Arial"/>
                <w:u w:val="single"/>
              </w:rPr>
              <w:t>:</w:t>
            </w:r>
            <w:r w:rsidR="00C40D54" w:rsidRPr="0099383C">
              <w:rPr>
                <w:rFonts w:ascii="Arial" w:eastAsia="Arial" w:hAnsi="Arial" w:cs="Arial"/>
              </w:rPr>
              <w:t xml:space="preserve"> Tiene la intención que la información llegue a toda la población de la Ciudad de México, 5000 brigadistas se van a desplegar en el proyecto y en un mes se pretende recorrer todo este territorio.</w:t>
            </w:r>
          </w:p>
          <w:p w14:paraId="230E9883" w14:textId="364E2A31" w:rsidR="004F7E5C" w:rsidRPr="0099383C" w:rsidRDefault="00C40D54" w:rsidP="00451F73">
            <w:pPr>
              <w:pStyle w:val="Prrafodelista"/>
              <w:numPr>
                <w:ilvl w:val="0"/>
                <w:numId w:val="39"/>
              </w:numPr>
              <w:spacing w:line="276" w:lineRule="auto"/>
              <w:jc w:val="both"/>
              <w:rPr>
                <w:rFonts w:ascii="Arial" w:eastAsia="Arial" w:hAnsi="Arial" w:cs="Arial"/>
              </w:rPr>
            </w:pPr>
            <w:r w:rsidRPr="0099383C">
              <w:rPr>
                <w:rFonts w:ascii="Arial" w:eastAsia="Arial" w:hAnsi="Arial" w:cs="Arial"/>
                <w:u w:val="single"/>
              </w:rPr>
              <w:t>Protocolo de Atención Temprana:</w:t>
            </w:r>
            <w:r w:rsidRPr="0099383C">
              <w:rPr>
                <w:rFonts w:ascii="Arial" w:eastAsia="Arial" w:hAnsi="Arial" w:cs="Arial"/>
              </w:rPr>
              <w:t xml:space="preserve"> Se </w:t>
            </w:r>
            <w:r w:rsidR="00F552A8" w:rsidRPr="0099383C">
              <w:rPr>
                <w:rFonts w:ascii="Arial" w:eastAsia="Arial" w:hAnsi="Arial" w:cs="Arial"/>
              </w:rPr>
              <w:t>canalizará de manera temprana a las personas para que accedan a los hospitales y así evitar complicaciones. En este caso se capacitarán a médicos generales y</w:t>
            </w:r>
            <w:r w:rsidR="00D10C81" w:rsidRPr="0099383C">
              <w:rPr>
                <w:rFonts w:ascii="Arial" w:eastAsia="Arial" w:hAnsi="Arial" w:cs="Arial"/>
              </w:rPr>
              <w:t xml:space="preserve"> personal de</w:t>
            </w:r>
            <w:r w:rsidR="00F552A8" w:rsidRPr="0099383C">
              <w:rPr>
                <w:rFonts w:ascii="Arial" w:eastAsia="Arial" w:hAnsi="Arial" w:cs="Arial"/>
              </w:rPr>
              <w:t xml:space="preserve"> </w:t>
            </w:r>
            <w:r w:rsidR="00D10C81" w:rsidRPr="0099383C">
              <w:rPr>
                <w:rFonts w:ascii="Arial" w:eastAsia="Arial" w:hAnsi="Arial" w:cs="Arial"/>
              </w:rPr>
              <w:t>enfermería</w:t>
            </w:r>
            <w:r w:rsidR="004F7E5C" w:rsidRPr="0099383C">
              <w:rPr>
                <w:rFonts w:ascii="Arial" w:eastAsia="Arial" w:hAnsi="Arial" w:cs="Arial"/>
              </w:rPr>
              <w:t>.</w:t>
            </w:r>
          </w:p>
          <w:p w14:paraId="1502C8D4" w14:textId="4C0F7E48" w:rsidR="004F7E5C" w:rsidRPr="0099383C" w:rsidRDefault="009F25D1" w:rsidP="00451F73">
            <w:pPr>
              <w:pStyle w:val="Prrafodelista"/>
              <w:numPr>
                <w:ilvl w:val="0"/>
                <w:numId w:val="40"/>
              </w:numPr>
              <w:spacing w:line="276" w:lineRule="auto"/>
              <w:jc w:val="both"/>
              <w:rPr>
                <w:rFonts w:ascii="Arial" w:eastAsia="Arial" w:hAnsi="Arial" w:cs="Arial"/>
              </w:rPr>
            </w:pPr>
            <w:r w:rsidRPr="0099383C">
              <w:rPr>
                <w:rFonts w:ascii="Arial" w:eastAsia="Arial" w:hAnsi="Arial" w:cs="Arial"/>
                <w:u w:val="single"/>
              </w:rPr>
              <w:t xml:space="preserve">Fortalecimiento Sistema </w:t>
            </w:r>
            <w:proofErr w:type="spellStart"/>
            <w:r w:rsidRPr="0099383C">
              <w:rPr>
                <w:rFonts w:ascii="Arial" w:eastAsia="Arial" w:hAnsi="Arial" w:cs="Arial"/>
                <w:u w:val="single"/>
              </w:rPr>
              <w:t>Locatel</w:t>
            </w:r>
            <w:proofErr w:type="spellEnd"/>
            <w:r w:rsidR="0045524D" w:rsidRPr="0099383C">
              <w:rPr>
                <w:rFonts w:ascii="Arial" w:eastAsia="Arial" w:hAnsi="Arial" w:cs="Arial"/>
                <w:u w:val="single"/>
              </w:rPr>
              <w:t>:</w:t>
            </w:r>
            <w:r w:rsidR="004F7E5C" w:rsidRPr="0099383C">
              <w:rPr>
                <w:rFonts w:ascii="Arial" w:eastAsia="Arial" w:hAnsi="Arial" w:cs="Arial"/>
              </w:rPr>
              <w:t xml:space="preserve"> Este fortalecimiento hará que sea obligatorio para Centros de Salud públicos y privados. Además</w:t>
            </w:r>
            <w:r w:rsidR="00451F73" w:rsidRPr="0099383C">
              <w:rPr>
                <w:rFonts w:ascii="Arial" w:eastAsia="Arial" w:hAnsi="Arial" w:cs="Arial"/>
              </w:rPr>
              <w:t>,</w:t>
            </w:r>
            <w:r w:rsidR="004F7E5C" w:rsidRPr="0099383C">
              <w:rPr>
                <w:rFonts w:ascii="Arial" w:eastAsia="Arial" w:hAnsi="Arial" w:cs="Arial"/>
              </w:rPr>
              <w:t xml:space="preserve"> será modificado para atención temprana a casos que puedan volverse graves, dará seguimiento a los casos leves, se busca fortalecer las vías de telemedicina del personal médico de </w:t>
            </w:r>
            <w:proofErr w:type="spellStart"/>
            <w:r w:rsidR="004F7E5C" w:rsidRPr="0099383C">
              <w:rPr>
                <w:rFonts w:ascii="Arial" w:eastAsia="Arial" w:hAnsi="Arial" w:cs="Arial"/>
              </w:rPr>
              <w:t>Locatel</w:t>
            </w:r>
            <w:proofErr w:type="spellEnd"/>
            <w:r w:rsidR="004F7E5C" w:rsidRPr="0099383C">
              <w:rPr>
                <w:rFonts w:ascii="Arial" w:eastAsia="Arial" w:hAnsi="Arial" w:cs="Arial"/>
              </w:rPr>
              <w:t xml:space="preserve"> y 911, y canalizará oportunamente los casos sospechosos para la realización de una prueba en los 177 centros de SEDESA.</w:t>
            </w:r>
          </w:p>
          <w:p w14:paraId="584A3BC7" w14:textId="2A55F114" w:rsidR="00D10C81" w:rsidRPr="0099383C" w:rsidRDefault="009F25D1" w:rsidP="00451F73">
            <w:pPr>
              <w:pStyle w:val="Prrafodelista"/>
              <w:numPr>
                <w:ilvl w:val="0"/>
                <w:numId w:val="41"/>
              </w:numPr>
              <w:spacing w:line="276" w:lineRule="auto"/>
              <w:jc w:val="both"/>
              <w:rPr>
                <w:rFonts w:ascii="Arial" w:eastAsia="Arial" w:hAnsi="Arial" w:cs="Arial"/>
              </w:rPr>
            </w:pPr>
            <w:r w:rsidRPr="0099383C">
              <w:rPr>
                <w:rFonts w:ascii="Arial" w:eastAsia="Arial" w:hAnsi="Arial" w:cs="Arial"/>
                <w:u w:val="single"/>
              </w:rPr>
              <w:t>Detección de casos y sus contactos</w:t>
            </w:r>
            <w:r w:rsidR="0045524D" w:rsidRPr="0099383C">
              <w:rPr>
                <w:rFonts w:ascii="Arial" w:eastAsia="Arial" w:hAnsi="Arial" w:cs="Arial"/>
                <w:u w:val="single"/>
              </w:rPr>
              <w:t>:</w:t>
            </w:r>
            <w:r w:rsidR="00D10C81" w:rsidRPr="0099383C">
              <w:rPr>
                <w:rFonts w:ascii="Arial" w:eastAsia="Arial" w:hAnsi="Arial" w:cs="Arial"/>
              </w:rPr>
              <w:t xml:space="preserve"> </w:t>
            </w:r>
            <w:r w:rsidR="000F5035" w:rsidRPr="0099383C">
              <w:rPr>
                <w:rFonts w:ascii="Arial" w:eastAsia="Arial" w:hAnsi="Arial" w:cs="Arial"/>
              </w:rPr>
              <w:t xml:space="preserve">Se plantea incrementar la toma de pruebas diarias a 2,700 </w:t>
            </w:r>
            <w:r w:rsidR="004060C2" w:rsidRPr="0099383C">
              <w:rPr>
                <w:rFonts w:ascii="Arial" w:eastAsia="Arial" w:hAnsi="Arial" w:cs="Arial"/>
              </w:rPr>
              <w:t>en los centros de salud sobre todo a personas que presenten síntomas leves o que no tienen síntomas</w:t>
            </w:r>
            <w:r w:rsidR="00451F73" w:rsidRPr="0099383C">
              <w:rPr>
                <w:rFonts w:ascii="Arial" w:eastAsia="Arial" w:hAnsi="Arial" w:cs="Arial"/>
              </w:rPr>
              <w:t>,</w:t>
            </w:r>
            <w:r w:rsidR="004060C2" w:rsidRPr="0099383C">
              <w:rPr>
                <w:rFonts w:ascii="Arial" w:eastAsia="Arial" w:hAnsi="Arial" w:cs="Arial"/>
              </w:rPr>
              <w:t xml:space="preserve"> pero fueron contactos de alguna persona contagiada. Se tendrán a 2 mil servidores públicos haciendo rastreo telefónico para los casos positivos y contactos, rastreos de campo, aumento de capacidad de procesamiento para obtener los resultados de las muestras.</w:t>
            </w:r>
          </w:p>
          <w:p w14:paraId="40E01D23" w14:textId="441C4427" w:rsidR="009F25D1" w:rsidRPr="0099383C" w:rsidRDefault="009F25D1" w:rsidP="00390B06">
            <w:pPr>
              <w:pStyle w:val="Prrafodelista"/>
              <w:numPr>
                <w:ilvl w:val="0"/>
                <w:numId w:val="42"/>
              </w:numPr>
              <w:spacing w:line="276" w:lineRule="auto"/>
              <w:jc w:val="both"/>
              <w:rPr>
                <w:rFonts w:ascii="Arial" w:eastAsia="Arial" w:hAnsi="Arial" w:cs="Arial"/>
              </w:rPr>
            </w:pPr>
            <w:r w:rsidRPr="0099383C">
              <w:rPr>
                <w:rFonts w:ascii="Arial" w:eastAsia="Arial" w:hAnsi="Arial" w:cs="Arial"/>
                <w:u w:val="single"/>
              </w:rPr>
              <w:t>Kit Médico y apoyo alimentario:</w:t>
            </w:r>
            <w:r w:rsidR="00230848" w:rsidRPr="0099383C">
              <w:rPr>
                <w:rFonts w:ascii="Arial" w:eastAsia="Arial" w:hAnsi="Arial" w:cs="Arial"/>
              </w:rPr>
              <w:t xml:space="preserve"> Hasta este momento se han entregado 12,800 </w:t>
            </w:r>
            <w:proofErr w:type="gramStart"/>
            <w:r w:rsidR="00230848" w:rsidRPr="0099383C">
              <w:rPr>
                <w:rFonts w:ascii="Arial" w:eastAsia="Arial" w:hAnsi="Arial" w:cs="Arial"/>
              </w:rPr>
              <w:t>kits</w:t>
            </w:r>
            <w:proofErr w:type="gramEnd"/>
            <w:r w:rsidR="00230848" w:rsidRPr="0099383C">
              <w:rPr>
                <w:rFonts w:ascii="Arial" w:eastAsia="Arial" w:hAnsi="Arial" w:cs="Arial"/>
              </w:rPr>
              <w:t xml:space="preserve"> pero se busca intensificar y agregar elementos a estos paquetes. Se incorporará información de medidas de higiene, de alimentación, de descanso, entre otros.</w:t>
            </w:r>
          </w:p>
          <w:p w14:paraId="0699D15E" w14:textId="77777777" w:rsidR="001A3CE9" w:rsidRPr="0099383C" w:rsidRDefault="001A3CE9" w:rsidP="00390B06">
            <w:pPr>
              <w:spacing w:line="276" w:lineRule="auto"/>
              <w:jc w:val="both"/>
              <w:rPr>
                <w:rFonts w:ascii="Arial" w:eastAsia="Arial" w:hAnsi="Arial" w:cs="Arial"/>
                <w:sz w:val="22"/>
                <w:szCs w:val="22"/>
              </w:rPr>
            </w:pPr>
          </w:p>
          <w:p w14:paraId="76A6304E" w14:textId="405D6FF6" w:rsidR="00390B06" w:rsidRPr="0099383C" w:rsidRDefault="00390B06" w:rsidP="00390B06">
            <w:pPr>
              <w:spacing w:line="276" w:lineRule="auto"/>
              <w:jc w:val="both"/>
              <w:rPr>
                <w:rFonts w:ascii="Arial" w:eastAsia="Arial" w:hAnsi="Arial" w:cs="Arial"/>
                <w:sz w:val="22"/>
                <w:szCs w:val="22"/>
              </w:rPr>
            </w:pPr>
            <w:r w:rsidRPr="0099383C">
              <w:rPr>
                <w:rFonts w:ascii="Arial" w:eastAsia="Arial" w:hAnsi="Arial" w:cs="Arial"/>
                <w:sz w:val="22"/>
                <w:szCs w:val="22"/>
              </w:rPr>
              <w:t xml:space="preserve">Por </w:t>
            </w:r>
            <w:proofErr w:type="gramStart"/>
            <w:r w:rsidRPr="0099383C">
              <w:rPr>
                <w:rFonts w:ascii="Arial" w:eastAsia="Arial" w:hAnsi="Arial" w:cs="Arial"/>
                <w:sz w:val="22"/>
                <w:szCs w:val="22"/>
              </w:rPr>
              <w:t>último</w:t>
            </w:r>
            <w:proofErr w:type="gramEnd"/>
            <w:r w:rsidRPr="0099383C">
              <w:rPr>
                <w:rFonts w:ascii="Arial" w:eastAsia="Arial" w:hAnsi="Arial" w:cs="Arial"/>
                <w:sz w:val="22"/>
                <w:szCs w:val="22"/>
              </w:rPr>
              <w:t xml:space="preserve"> se presenta un esquema de estrategia de rastreo de contactos:</w:t>
            </w:r>
          </w:p>
          <w:p w14:paraId="077EE542" w14:textId="77777777" w:rsidR="00390B06" w:rsidRPr="0099383C" w:rsidRDefault="00390B06" w:rsidP="00390B06">
            <w:pPr>
              <w:spacing w:line="276" w:lineRule="auto"/>
              <w:jc w:val="both"/>
              <w:rPr>
                <w:rFonts w:ascii="Arial" w:eastAsia="Arial" w:hAnsi="Arial" w:cs="Arial"/>
                <w:sz w:val="22"/>
                <w:szCs w:val="22"/>
              </w:rPr>
            </w:pPr>
          </w:p>
          <w:p w14:paraId="0CAAC584" w14:textId="5B9D15D2" w:rsidR="00F679CA" w:rsidRPr="0099383C" w:rsidRDefault="003F0956" w:rsidP="00F679CA">
            <w:pPr>
              <w:spacing w:line="276" w:lineRule="auto"/>
              <w:jc w:val="both"/>
              <w:rPr>
                <w:rFonts w:ascii="Arial" w:eastAsia="Arial" w:hAnsi="Arial" w:cs="Arial"/>
                <w:sz w:val="22"/>
                <w:szCs w:val="22"/>
              </w:rPr>
            </w:pPr>
            <w:r w:rsidRPr="003F0956">
              <w:rPr>
                <w:rFonts w:ascii="Arial" w:hAnsi="Arial" w:cs="Arial"/>
                <w:noProof/>
                <w:sz w:val="22"/>
                <w:szCs w:val="22"/>
              </w:rPr>
              <w:object w:dxaOrig="17775" w:dyaOrig="7635" w14:anchorId="30FF675A">
                <v:shape id="_x0000_i1035" type="#_x0000_t75" alt="" style="width:467.25pt;height:201pt;mso-width-percent:0;mso-height-percent:0;mso-width-percent:0;mso-height-percent:0" o:ole="">
                  <v:imagedata r:id="rId28" o:title=""/>
                </v:shape>
                <o:OLEObject Type="Embed" ProgID="PBrush" ShapeID="_x0000_i1035" DrawAspect="Content" ObjectID="_1653372832" r:id="rId29"/>
              </w:object>
            </w:r>
          </w:p>
          <w:p w14:paraId="0E682023" w14:textId="77777777" w:rsidR="00F679CA" w:rsidRPr="0099383C" w:rsidRDefault="00F679CA" w:rsidP="00F679CA">
            <w:pPr>
              <w:spacing w:line="276" w:lineRule="auto"/>
              <w:jc w:val="both"/>
              <w:rPr>
                <w:rFonts w:ascii="Arial" w:eastAsia="Arial" w:hAnsi="Arial" w:cs="Arial"/>
                <w:sz w:val="22"/>
                <w:szCs w:val="22"/>
              </w:rPr>
            </w:pPr>
          </w:p>
          <w:p w14:paraId="7C1F9364" w14:textId="59DBC32C" w:rsidR="00E715CC" w:rsidRPr="0099383C" w:rsidRDefault="00065C55" w:rsidP="002E72CE">
            <w:pPr>
              <w:spacing w:after="120"/>
              <w:jc w:val="both"/>
              <w:rPr>
                <w:rFonts w:ascii="Arial" w:eastAsia="Arial" w:hAnsi="Arial" w:cs="Arial"/>
                <w:b/>
                <w:bCs/>
                <w:sz w:val="22"/>
                <w:szCs w:val="22"/>
              </w:rPr>
            </w:pPr>
            <w:r w:rsidRPr="0099383C">
              <w:rPr>
                <w:rFonts w:ascii="Arial" w:eastAsia="Arial" w:hAnsi="Arial" w:cs="Arial"/>
                <w:b/>
                <w:bCs/>
                <w:sz w:val="22"/>
                <w:szCs w:val="22"/>
                <w:u w:val="single"/>
              </w:rPr>
              <w:t>Sesión de preguntas y respuestas:</w:t>
            </w:r>
          </w:p>
          <w:p w14:paraId="54F14BF0" w14:textId="77777777" w:rsidR="00E715CC" w:rsidRPr="0099383C" w:rsidRDefault="00E715CC" w:rsidP="00D95CF3">
            <w:pPr>
              <w:spacing w:line="276" w:lineRule="auto"/>
              <w:jc w:val="both"/>
              <w:rPr>
                <w:rFonts w:ascii="Arial" w:eastAsia="Arial" w:hAnsi="Arial" w:cs="Arial"/>
                <w:sz w:val="22"/>
                <w:szCs w:val="22"/>
                <w:u w:val="single"/>
              </w:rPr>
            </w:pPr>
          </w:p>
          <w:p w14:paraId="5BEB3438" w14:textId="69124E6F" w:rsidR="008206A0" w:rsidRPr="0099383C" w:rsidRDefault="00390B06" w:rsidP="00451F73">
            <w:pPr>
              <w:pStyle w:val="Prrafodelista"/>
              <w:numPr>
                <w:ilvl w:val="0"/>
                <w:numId w:val="43"/>
              </w:numPr>
              <w:spacing w:line="276" w:lineRule="auto"/>
              <w:jc w:val="both"/>
              <w:rPr>
                <w:rFonts w:ascii="Arial" w:eastAsia="Arial" w:hAnsi="Arial" w:cs="Arial"/>
                <w:u w:val="single"/>
              </w:rPr>
            </w:pPr>
            <w:r w:rsidRPr="0099383C">
              <w:rPr>
                <w:rFonts w:ascii="Arial" w:eastAsia="Arial" w:hAnsi="Arial" w:cs="Arial"/>
                <w:u w:val="single"/>
              </w:rPr>
              <w:t>¿Estas 2,700 pruebas que aplicarán diariamente a la Ciudad de México incluirán a los 13 centros de readaptación?</w:t>
            </w:r>
          </w:p>
          <w:p w14:paraId="5D38DA0F" w14:textId="77777777" w:rsidR="00390B06" w:rsidRPr="0099383C" w:rsidRDefault="00390B06" w:rsidP="00390B06">
            <w:pPr>
              <w:pStyle w:val="Prrafodelista"/>
              <w:spacing w:line="276" w:lineRule="auto"/>
              <w:jc w:val="both"/>
              <w:rPr>
                <w:rFonts w:ascii="Arial" w:eastAsia="Arial" w:hAnsi="Arial" w:cs="Arial"/>
                <w:u w:val="single"/>
              </w:rPr>
            </w:pPr>
          </w:p>
          <w:p w14:paraId="29D43696" w14:textId="59F6CDEC" w:rsidR="00390B06" w:rsidRPr="0099383C" w:rsidRDefault="00390B06" w:rsidP="00451F73">
            <w:pPr>
              <w:pStyle w:val="Prrafodelista"/>
              <w:numPr>
                <w:ilvl w:val="1"/>
                <w:numId w:val="43"/>
              </w:numPr>
              <w:spacing w:line="276" w:lineRule="auto"/>
              <w:jc w:val="both"/>
              <w:rPr>
                <w:rFonts w:ascii="Arial" w:eastAsia="Arial" w:hAnsi="Arial" w:cs="Arial"/>
              </w:rPr>
            </w:pPr>
            <w:r w:rsidRPr="0099383C">
              <w:rPr>
                <w:rFonts w:ascii="Arial" w:eastAsia="Arial" w:hAnsi="Arial" w:cs="Arial"/>
              </w:rPr>
              <w:t>Solamente se aplicarán en los centros de salud, toda vez que los centros de readaptación siguen una dinámica diferente.</w:t>
            </w:r>
          </w:p>
          <w:p w14:paraId="5934C17B" w14:textId="77777777" w:rsidR="00390B06" w:rsidRPr="0099383C" w:rsidRDefault="00390B06" w:rsidP="00390B06">
            <w:pPr>
              <w:pStyle w:val="Prrafodelista"/>
              <w:spacing w:line="276" w:lineRule="auto"/>
              <w:ind w:left="1440"/>
              <w:jc w:val="both"/>
              <w:rPr>
                <w:rFonts w:ascii="Arial" w:eastAsia="Arial" w:hAnsi="Arial" w:cs="Arial"/>
              </w:rPr>
            </w:pPr>
          </w:p>
          <w:p w14:paraId="3EDDACA3" w14:textId="1F2A53DF" w:rsidR="00390B06" w:rsidRPr="0099383C" w:rsidRDefault="00390B06" w:rsidP="00451F73">
            <w:pPr>
              <w:pStyle w:val="Prrafodelista"/>
              <w:numPr>
                <w:ilvl w:val="0"/>
                <w:numId w:val="43"/>
              </w:numPr>
              <w:spacing w:line="276" w:lineRule="auto"/>
              <w:jc w:val="both"/>
              <w:rPr>
                <w:rFonts w:ascii="Arial" w:eastAsia="Arial" w:hAnsi="Arial" w:cs="Arial"/>
                <w:u w:val="single"/>
              </w:rPr>
            </w:pPr>
            <w:r w:rsidRPr="0099383C">
              <w:rPr>
                <w:rFonts w:ascii="Arial" w:eastAsia="Arial" w:hAnsi="Arial" w:cs="Arial"/>
                <w:u w:val="single"/>
              </w:rPr>
              <w:t>¿Las pruebas se aplicarán a personas asintomáticas?</w:t>
            </w:r>
          </w:p>
          <w:p w14:paraId="25E9975E" w14:textId="77777777" w:rsidR="00390B06" w:rsidRPr="0099383C" w:rsidRDefault="00390B06" w:rsidP="00390B06">
            <w:pPr>
              <w:pStyle w:val="Prrafodelista"/>
              <w:spacing w:line="276" w:lineRule="auto"/>
              <w:jc w:val="both"/>
              <w:rPr>
                <w:rFonts w:ascii="Arial" w:eastAsia="Arial" w:hAnsi="Arial" w:cs="Arial"/>
                <w:u w:val="single"/>
              </w:rPr>
            </w:pPr>
          </w:p>
          <w:p w14:paraId="465D47F8" w14:textId="3DFEBB62" w:rsidR="00E715CC" w:rsidRPr="0099383C" w:rsidRDefault="00390B06" w:rsidP="00390B06">
            <w:pPr>
              <w:pStyle w:val="Prrafodelista"/>
              <w:numPr>
                <w:ilvl w:val="0"/>
                <w:numId w:val="36"/>
              </w:numPr>
              <w:spacing w:line="276" w:lineRule="auto"/>
              <w:jc w:val="both"/>
              <w:rPr>
                <w:rFonts w:ascii="Arial" w:eastAsia="Arial" w:hAnsi="Arial" w:cs="Arial"/>
              </w:rPr>
            </w:pPr>
            <w:r w:rsidRPr="0099383C">
              <w:rPr>
                <w:rFonts w:ascii="Arial" w:eastAsia="Arial" w:hAnsi="Arial" w:cs="Arial"/>
              </w:rPr>
              <w:t xml:space="preserve">Se ampliará el margen, se mantendrá el Sistema de Vigilancia Epidemiológica en los Centros Monitores </w:t>
            </w:r>
            <w:proofErr w:type="gramStart"/>
            <w:r w:rsidRPr="0099383C">
              <w:rPr>
                <w:rFonts w:ascii="Arial" w:eastAsia="Arial" w:hAnsi="Arial" w:cs="Arial"/>
              </w:rPr>
              <w:t>COVID19</w:t>
            </w:r>
            <w:proofErr w:type="gramEnd"/>
            <w:r w:rsidRPr="0099383C">
              <w:rPr>
                <w:rFonts w:ascii="Arial" w:eastAsia="Arial" w:hAnsi="Arial" w:cs="Arial"/>
              </w:rPr>
              <w:t xml:space="preserve"> pero lo que se intenta hacer en el territorio es identificar esos casos y los contactos asintomáticos.</w:t>
            </w:r>
          </w:p>
          <w:p w14:paraId="3D867E6E" w14:textId="2F9E5B98" w:rsidR="00E16897" w:rsidRPr="0099383C" w:rsidRDefault="00E16897" w:rsidP="00691259">
            <w:pPr>
              <w:pStyle w:val="Prrafodelista"/>
              <w:spacing w:line="276" w:lineRule="auto"/>
              <w:ind w:left="1440"/>
              <w:jc w:val="both"/>
              <w:rPr>
                <w:rFonts w:ascii="Arial" w:eastAsia="Arial" w:hAnsi="Arial" w:cs="Arial"/>
              </w:rPr>
            </w:pPr>
          </w:p>
        </w:tc>
      </w:tr>
      <w:tr w:rsidR="007D191E" w:rsidRPr="0099383C" w14:paraId="1F6BC77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3EB4E" w14:textId="7CD5D008" w:rsidR="00176CAF" w:rsidRPr="0099383C" w:rsidRDefault="0039398F" w:rsidP="00176CAF">
            <w:pPr>
              <w:spacing w:line="276" w:lineRule="auto"/>
              <w:jc w:val="center"/>
              <w:rPr>
                <w:rFonts w:ascii="Arial" w:eastAsia="Arial" w:hAnsi="Arial" w:cs="Arial"/>
                <w:b/>
                <w:sz w:val="22"/>
                <w:szCs w:val="22"/>
              </w:rPr>
            </w:pPr>
            <w:r w:rsidRPr="0099383C">
              <w:rPr>
                <w:rFonts w:ascii="Arial" w:eastAsia="Arial" w:hAnsi="Arial" w:cs="Arial"/>
                <w:b/>
                <w:sz w:val="22"/>
                <w:szCs w:val="22"/>
              </w:rPr>
              <w:t>Participó</w:t>
            </w:r>
            <w:r w:rsidR="00176CAF" w:rsidRPr="0099383C">
              <w:rPr>
                <w:rFonts w:ascii="Arial" w:eastAsia="Arial" w:hAnsi="Arial" w:cs="Arial"/>
                <w:b/>
                <w:sz w:val="22"/>
                <w:szCs w:val="22"/>
              </w:rPr>
              <w:t>:</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8C7F5" w14:textId="77777777" w:rsidR="00504412" w:rsidRPr="0099383C" w:rsidRDefault="00176CAF" w:rsidP="00603B50">
            <w:pPr>
              <w:pStyle w:val="Prrafodelista"/>
              <w:numPr>
                <w:ilvl w:val="0"/>
                <w:numId w:val="1"/>
              </w:numPr>
              <w:spacing w:line="276" w:lineRule="auto"/>
              <w:rPr>
                <w:rFonts w:ascii="Arial" w:hAnsi="Arial" w:cs="Arial"/>
              </w:rPr>
            </w:pPr>
            <w:r w:rsidRPr="0099383C">
              <w:rPr>
                <w:rFonts w:ascii="Arial" w:eastAsia="Arial" w:hAnsi="Arial" w:cs="Arial"/>
                <w:lang w:val="en-US"/>
              </w:rPr>
              <w:t>Dr. Hugo López-</w:t>
            </w:r>
            <w:proofErr w:type="spellStart"/>
            <w:r w:rsidRPr="0099383C">
              <w:rPr>
                <w:rFonts w:ascii="Arial" w:eastAsia="Arial" w:hAnsi="Arial" w:cs="Arial"/>
                <w:lang w:val="en-US"/>
              </w:rPr>
              <w:t>Gatell</w:t>
            </w:r>
            <w:proofErr w:type="spellEnd"/>
            <w:r w:rsidRPr="0099383C">
              <w:rPr>
                <w:rFonts w:ascii="Arial" w:eastAsia="Arial" w:hAnsi="Arial" w:cs="Arial"/>
                <w:lang w:val="en-US"/>
              </w:rPr>
              <w:t xml:space="preserve"> Ramírez. </w:t>
            </w:r>
            <w:r w:rsidRPr="0099383C">
              <w:rPr>
                <w:rFonts w:ascii="Arial" w:eastAsia="Arial" w:hAnsi="Arial" w:cs="Arial"/>
              </w:rPr>
              <w:t xml:space="preserve">Subsecretario de Prevención </w:t>
            </w:r>
            <w:r w:rsidR="00603B50" w:rsidRPr="0099383C">
              <w:rPr>
                <w:rFonts w:ascii="Arial" w:eastAsia="Arial" w:hAnsi="Arial" w:cs="Arial"/>
              </w:rPr>
              <w:t>y Promoción de la Salud en la Secretaría de Salud.</w:t>
            </w:r>
          </w:p>
          <w:p w14:paraId="4147F363" w14:textId="77777777" w:rsidR="008E0D7A" w:rsidRPr="0099383C" w:rsidRDefault="009A0E2F" w:rsidP="009A0E2F">
            <w:pPr>
              <w:pStyle w:val="Prrafodelista"/>
              <w:numPr>
                <w:ilvl w:val="0"/>
                <w:numId w:val="1"/>
              </w:numPr>
              <w:spacing w:line="276" w:lineRule="auto"/>
              <w:rPr>
                <w:rFonts w:ascii="Arial" w:hAnsi="Arial" w:cs="Arial"/>
              </w:rPr>
            </w:pPr>
            <w:r w:rsidRPr="0099383C">
              <w:rPr>
                <w:rFonts w:ascii="Arial" w:eastAsia="Arial" w:hAnsi="Arial" w:cs="Arial"/>
              </w:rPr>
              <w:t xml:space="preserve">Dr. José Luis Alomía, Director General de Epidemiología de la Secretaría de Salud. </w:t>
            </w:r>
          </w:p>
          <w:p w14:paraId="53AFEEDF" w14:textId="18932ACC" w:rsidR="003D6AAB" w:rsidRPr="0099383C" w:rsidRDefault="003D6AAB" w:rsidP="009A0E2F">
            <w:pPr>
              <w:pStyle w:val="Prrafodelista"/>
              <w:numPr>
                <w:ilvl w:val="0"/>
                <w:numId w:val="1"/>
              </w:numPr>
              <w:spacing w:line="276" w:lineRule="auto"/>
              <w:rPr>
                <w:rFonts w:ascii="Arial" w:hAnsi="Arial" w:cs="Arial"/>
              </w:rPr>
            </w:pPr>
            <w:r w:rsidRPr="0099383C">
              <w:rPr>
                <w:rFonts w:ascii="Arial" w:eastAsia="Arial" w:hAnsi="Arial" w:cs="Arial"/>
              </w:rPr>
              <w:t>Dra. Oliva López Arellano, Secretaria de Salud de la Ciudad de México.</w:t>
            </w:r>
          </w:p>
        </w:tc>
      </w:tr>
    </w:tbl>
    <w:p w14:paraId="5041F41D" w14:textId="77777777" w:rsidR="00CC06BC" w:rsidRPr="0099383C" w:rsidRDefault="00CC06BC" w:rsidP="00FD760B">
      <w:pPr>
        <w:rPr>
          <w:rFonts w:ascii="Arial" w:eastAsia="Arial" w:hAnsi="Arial" w:cs="Arial"/>
          <w:sz w:val="22"/>
          <w:szCs w:val="22"/>
        </w:rPr>
      </w:pPr>
    </w:p>
    <w:sectPr w:rsidR="00CC06BC" w:rsidRPr="0099383C" w:rsidSect="00FD760B">
      <w:headerReference w:type="default" r:id="rId30"/>
      <w:footerReference w:type="default" r:id="rId31"/>
      <w:pgSz w:w="12240" w:h="15840"/>
      <w:pgMar w:top="1440" w:right="1440" w:bottom="1053" w:left="1440" w:header="709" w:footer="709" w:gutter="0"/>
      <w:pgNumType w:start="1"/>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0D52F4" w14:textId="77777777" w:rsidR="00121F24" w:rsidRDefault="00121F24">
      <w:r>
        <w:separator/>
      </w:r>
    </w:p>
  </w:endnote>
  <w:endnote w:type="continuationSeparator" w:id="0">
    <w:p w14:paraId="45478CF7" w14:textId="77777777" w:rsidR="00121F24" w:rsidRDefault="00121F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0000000000000000000"/>
    <w:charset w:val="00"/>
    <w:family w:val="swiss"/>
    <w:notTrueType/>
    <w:pitch w:val="variable"/>
    <w:sig w:usb0="00000003" w:usb1="00000000" w:usb2="00000000" w:usb3="00000000" w:csb0="00000001" w:csb1="00000000"/>
  </w:font>
  <w:font w:name="Liberation Sans">
    <w:altName w:val="Arial"/>
    <w:charset w:val="01"/>
    <w:family w:val="swiss"/>
    <w:pitch w:val="variable"/>
  </w:font>
  <w:font w:name="Noto Sans CJK SC">
    <w:charset w:val="00"/>
    <w:family w:val="roman"/>
    <w:pitch w:val="default"/>
  </w:font>
  <w:font w:name="Lohit Devanagari">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8740" w14:textId="015D9904" w:rsidR="00E16897" w:rsidRDefault="00691259">
    <w:pPr>
      <w:tabs>
        <w:tab w:val="center" w:pos="4419"/>
        <w:tab w:val="right" w:pos="8838"/>
      </w:tabs>
      <w:jc w:val="right"/>
      <w:rPr>
        <w:sz w:val="16"/>
        <w:szCs w:val="16"/>
      </w:rPr>
    </w:pPr>
    <w:r>
      <w:rPr>
        <w:sz w:val="16"/>
        <w:szCs w:val="16"/>
      </w:rPr>
      <w:t>APAZ</w:t>
    </w:r>
    <w:r w:rsidR="00E16897">
      <w:rPr>
        <w:sz w:val="16"/>
        <w:szCs w:val="16"/>
      </w:rPr>
      <w:t>_ATM_ DEAEE</w:t>
    </w:r>
  </w:p>
  <w:p w14:paraId="14E46850" w14:textId="3CB66E03" w:rsidR="00E16897" w:rsidRDefault="00691259">
    <w:pPr>
      <w:tabs>
        <w:tab w:val="center" w:pos="4419"/>
        <w:tab w:val="right" w:pos="8838"/>
      </w:tabs>
      <w:jc w:val="right"/>
      <w:rPr>
        <w:smallCaps/>
        <w:color w:val="5B9BD5"/>
      </w:rPr>
    </w:pPr>
    <w:r>
      <w:rPr>
        <w:sz w:val="16"/>
        <w:szCs w:val="16"/>
      </w:rPr>
      <w:t>10</w:t>
    </w:r>
    <w:r w:rsidR="00E16897">
      <w:rPr>
        <w:sz w:val="16"/>
        <w:szCs w:val="16"/>
      </w:rPr>
      <w:t>.06.2020_V1</w:t>
    </w:r>
  </w:p>
  <w:p w14:paraId="1982722C" w14:textId="77777777" w:rsidR="00E16897" w:rsidRDefault="00E16897">
    <w:pPr>
      <w:tabs>
        <w:tab w:val="center" w:pos="4419"/>
        <w:tab w:val="right" w:pos="8838"/>
      </w:tabs>
      <w:jc w:val="center"/>
    </w:pPr>
    <w:r>
      <w:rPr>
        <w:smallCaps/>
        <w:color w:val="5B9BD5"/>
      </w:rPr>
      <w:fldChar w:fldCharType="begin"/>
    </w:r>
    <w:r>
      <w:rPr>
        <w:smallCaps/>
      </w:rPr>
      <w:instrText>PAGE</w:instrText>
    </w:r>
    <w:r>
      <w:rPr>
        <w:smallCaps/>
      </w:rPr>
      <w:fldChar w:fldCharType="separate"/>
    </w:r>
    <w:r w:rsidR="001A3CE9">
      <w:rPr>
        <w:smallCaps/>
        <w:noProof/>
      </w:rPr>
      <w:t>8</w:t>
    </w:r>
    <w:r>
      <w:rPr>
        <w:smallCaps/>
      </w:rPr>
      <w:fldChar w:fldCharType="end"/>
    </w:r>
  </w:p>
  <w:p w14:paraId="3C62C2CC" w14:textId="77777777" w:rsidR="00E16897" w:rsidRDefault="00E16897">
    <w:pPr>
      <w:tabs>
        <w:tab w:val="center" w:pos="4419"/>
        <w:tab w:val="right" w:pos="8838"/>
      </w:tabs>
      <w:rPr>
        <w:color w:val="000000"/>
      </w:rPr>
    </w:pPr>
    <w:r>
      <w:rPr>
        <w:noProof/>
        <w:color w:val="000000"/>
        <w:lang w:val="es-MX"/>
      </w:rPr>
      <w:drawing>
        <wp:anchor distT="0" distB="0" distL="114300" distR="114300" simplePos="0" relativeHeight="11" behindDoc="1" locked="0" layoutInCell="1" allowOverlap="1" wp14:anchorId="6554E055" wp14:editId="042F100C">
          <wp:simplePos x="0" y="0"/>
          <wp:positionH relativeFrom="column">
            <wp:posOffset>-850900</wp:posOffset>
          </wp:positionH>
          <wp:positionV relativeFrom="paragraph">
            <wp:posOffset>175895</wp:posOffset>
          </wp:positionV>
          <wp:extent cx="7673975" cy="401955"/>
          <wp:effectExtent l="0" t="0" r="0" b="0"/>
          <wp:wrapSquare wrapText="bothSides"/>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C40B7C" w14:textId="77777777" w:rsidR="00121F24" w:rsidRDefault="00121F24">
      <w:r>
        <w:separator/>
      </w:r>
    </w:p>
  </w:footnote>
  <w:footnote w:type="continuationSeparator" w:id="0">
    <w:p w14:paraId="68A33304" w14:textId="77777777" w:rsidR="00121F24" w:rsidRDefault="00121F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62BB" w14:textId="77777777" w:rsidR="00E16897" w:rsidRDefault="00E16897">
    <w:pPr>
      <w:spacing w:before="120"/>
      <w:ind w:right="-142"/>
      <w:jc w:val="right"/>
      <w:rPr>
        <w:rFonts w:ascii="Arial Black" w:eastAsia="Arial Black" w:hAnsi="Arial Black" w:cs="Arial Black"/>
        <w:color w:val="4597A1"/>
        <w:sz w:val="18"/>
        <w:szCs w:val="18"/>
      </w:rPr>
    </w:pPr>
    <w:r>
      <w:rPr>
        <w:noProof/>
        <w:lang w:val="es-MX"/>
      </w:rPr>
      <w:drawing>
        <wp:anchor distT="0" distB="0" distL="114300" distR="118745" simplePos="0" relativeHeight="6" behindDoc="1" locked="0" layoutInCell="1" allowOverlap="1" wp14:anchorId="0530BB00" wp14:editId="3982ADDE">
          <wp:simplePos x="0" y="0"/>
          <wp:positionH relativeFrom="column">
            <wp:posOffset>-525145</wp:posOffset>
          </wp:positionH>
          <wp:positionV relativeFrom="paragraph">
            <wp:posOffset>-111125</wp:posOffset>
          </wp:positionV>
          <wp:extent cx="1062355" cy="50355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65596CF5" w14:textId="77777777" w:rsidR="00E16897" w:rsidRDefault="00E16897">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32B5E8B8" w14:textId="77777777" w:rsidR="00E16897" w:rsidRDefault="00E16897">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877AC"/>
    <w:multiLevelType w:val="hybridMultilevel"/>
    <w:tmpl w:val="9CE2FEC6"/>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 w15:restartNumberingAfterBreak="0">
    <w:nsid w:val="03D10686"/>
    <w:multiLevelType w:val="hybridMultilevel"/>
    <w:tmpl w:val="046263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680AD8"/>
    <w:multiLevelType w:val="hybridMultilevel"/>
    <w:tmpl w:val="74DE0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2766B7"/>
    <w:multiLevelType w:val="hybridMultilevel"/>
    <w:tmpl w:val="7248D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902372F"/>
    <w:multiLevelType w:val="hybridMultilevel"/>
    <w:tmpl w:val="39F86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B33433F"/>
    <w:multiLevelType w:val="hybridMultilevel"/>
    <w:tmpl w:val="1E60D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C722483"/>
    <w:multiLevelType w:val="hybridMultilevel"/>
    <w:tmpl w:val="DD8CBF60"/>
    <w:lvl w:ilvl="0" w:tplc="080A0001">
      <w:start w:val="1"/>
      <w:numFmt w:val="bullet"/>
      <w:lvlText w:val=""/>
      <w:lvlJc w:val="left"/>
      <w:pPr>
        <w:ind w:left="720" w:hanging="360"/>
      </w:pPr>
      <w:rPr>
        <w:rFonts w:ascii="Symbol" w:hAnsi="Symbol" w:cs="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5C73A97"/>
    <w:multiLevelType w:val="hybridMultilevel"/>
    <w:tmpl w:val="ED509D2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DF0D22"/>
    <w:multiLevelType w:val="hybridMultilevel"/>
    <w:tmpl w:val="09FAFB2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929620A"/>
    <w:multiLevelType w:val="hybridMultilevel"/>
    <w:tmpl w:val="D9B208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353E16"/>
    <w:multiLevelType w:val="hybridMultilevel"/>
    <w:tmpl w:val="2CE8426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A4503D7"/>
    <w:multiLevelType w:val="hybridMultilevel"/>
    <w:tmpl w:val="E16C8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B2521F9"/>
    <w:multiLevelType w:val="hybridMultilevel"/>
    <w:tmpl w:val="27AECAF6"/>
    <w:lvl w:ilvl="0" w:tplc="080A0001">
      <w:start w:val="1"/>
      <w:numFmt w:val="bullet"/>
      <w:lvlText w:val=""/>
      <w:lvlJc w:val="left"/>
      <w:pPr>
        <w:ind w:left="783" w:hanging="360"/>
      </w:pPr>
      <w:rPr>
        <w:rFonts w:ascii="Symbol" w:hAnsi="Symbol" w:hint="default"/>
      </w:rPr>
    </w:lvl>
    <w:lvl w:ilvl="1" w:tplc="080A0003" w:tentative="1">
      <w:start w:val="1"/>
      <w:numFmt w:val="bullet"/>
      <w:lvlText w:val="o"/>
      <w:lvlJc w:val="left"/>
      <w:pPr>
        <w:ind w:left="1503" w:hanging="360"/>
      </w:pPr>
      <w:rPr>
        <w:rFonts w:ascii="Courier New" w:hAnsi="Courier New" w:cs="Courier New" w:hint="default"/>
      </w:rPr>
    </w:lvl>
    <w:lvl w:ilvl="2" w:tplc="080A0005" w:tentative="1">
      <w:start w:val="1"/>
      <w:numFmt w:val="bullet"/>
      <w:lvlText w:val=""/>
      <w:lvlJc w:val="left"/>
      <w:pPr>
        <w:ind w:left="2223" w:hanging="360"/>
      </w:pPr>
      <w:rPr>
        <w:rFonts w:ascii="Wingdings" w:hAnsi="Wingdings" w:hint="default"/>
      </w:rPr>
    </w:lvl>
    <w:lvl w:ilvl="3" w:tplc="080A0001" w:tentative="1">
      <w:start w:val="1"/>
      <w:numFmt w:val="bullet"/>
      <w:lvlText w:val=""/>
      <w:lvlJc w:val="left"/>
      <w:pPr>
        <w:ind w:left="2943" w:hanging="360"/>
      </w:pPr>
      <w:rPr>
        <w:rFonts w:ascii="Symbol" w:hAnsi="Symbol" w:hint="default"/>
      </w:rPr>
    </w:lvl>
    <w:lvl w:ilvl="4" w:tplc="080A0003" w:tentative="1">
      <w:start w:val="1"/>
      <w:numFmt w:val="bullet"/>
      <w:lvlText w:val="o"/>
      <w:lvlJc w:val="left"/>
      <w:pPr>
        <w:ind w:left="3663" w:hanging="360"/>
      </w:pPr>
      <w:rPr>
        <w:rFonts w:ascii="Courier New" w:hAnsi="Courier New" w:cs="Courier New" w:hint="default"/>
      </w:rPr>
    </w:lvl>
    <w:lvl w:ilvl="5" w:tplc="080A0005" w:tentative="1">
      <w:start w:val="1"/>
      <w:numFmt w:val="bullet"/>
      <w:lvlText w:val=""/>
      <w:lvlJc w:val="left"/>
      <w:pPr>
        <w:ind w:left="4383" w:hanging="360"/>
      </w:pPr>
      <w:rPr>
        <w:rFonts w:ascii="Wingdings" w:hAnsi="Wingdings" w:hint="default"/>
      </w:rPr>
    </w:lvl>
    <w:lvl w:ilvl="6" w:tplc="080A0001" w:tentative="1">
      <w:start w:val="1"/>
      <w:numFmt w:val="bullet"/>
      <w:lvlText w:val=""/>
      <w:lvlJc w:val="left"/>
      <w:pPr>
        <w:ind w:left="5103" w:hanging="360"/>
      </w:pPr>
      <w:rPr>
        <w:rFonts w:ascii="Symbol" w:hAnsi="Symbol" w:hint="default"/>
      </w:rPr>
    </w:lvl>
    <w:lvl w:ilvl="7" w:tplc="080A0003" w:tentative="1">
      <w:start w:val="1"/>
      <w:numFmt w:val="bullet"/>
      <w:lvlText w:val="o"/>
      <w:lvlJc w:val="left"/>
      <w:pPr>
        <w:ind w:left="5823" w:hanging="360"/>
      </w:pPr>
      <w:rPr>
        <w:rFonts w:ascii="Courier New" w:hAnsi="Courier New" w:cs="Courier New" w:hint="default"/>
      </w:rPr>
    </w:lvl>
    <w:lvl w:ilvl="8" w:tplc="080A0005" w:tentative="1">
      <w:start w:val="1"/>
      <w:numFmt w:val="bullet"/>
      <w:lvlText w:val=""/>
      <w:lvlJc w:val="left"/>
      <w:pPr>
        <w:ind w:left="6543" w:hanging="360"/>
      </w:pPr>
      <w:rPr>
        <w:rFonts w:ascii="Wingdings" w:hAnsi="Wingdings" w:hint="default"/>
      </w:rPr>
    </w:lvl>
  </w:abstractNum>
  <w:abstractNum w:abstractNumId="13" w15:restartNumberingAfterBreak="0">
    <w:nsid w:val="1B402AD0"/>
    <w:multiLevelType w:val="multilevel"/>
    <w:tmpl w:val="525C2910"/>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4" w15:restartNumberingAfterBreak="0">
    <w:nsid w:val="1BF53EBF"/>
    <w:multiLevelType w:val="multilevel"/>
    <w:tmpl w:val="ABC4260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5" w15:restartNumberingAfterBreak="0">
    <w:nsid w:val="1FE84DB0"/>
    <w:multiLevelType w:val="hybridMultilevel"/>
    <w:tmpl w:val="4F0E5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05D4DE8"/>
    <w:multiLevelType w:val="hybridMultilevel"/>
    <w:tmpl w:val="20D4EEFE"/>
    <w:lvl w:ilvl="0" w:tplc="EB108A7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37903E8"/>
    <w:multiLevelType w:val="hybridMultilevel"/>
    <w:tmpl w:val="2EB65E6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49767BC"/>
    <w:multiLevelType w:val="hybridMultilevel"/>
    <w:tmpl w:val="CC50BF3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68F0437"/>
    <w:multiLevelType w:val="hybridMultilevel"/>
    <w:tmpl w:val="C9BE1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B231238"/>
    <w:multiLevelType w:val="hybridMultilevel"/>
    <w:tmpl w:val="BC3602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BCE331B"/>
    <w:multiLevelType w:val="hybridMultilevel"/>
    <w:tmpl w:val="BB5651B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C4622C0"/>
    <w:multiLevelType w:val="hybridMultilevel"/>
    <w:tmpl w:val="E444A580"/>
    <w:lvl w:ilvl="0" w:tplc="BB9851AE">
      <w:start w:val="1"/>
      <w:numFmt w:val="decimal"/>
      <w:lvlText w:val="%1."/>
      <w:lvlJc w:val="left"/>
      <w:pPr>
        <w:ind w:left="1080" w:hanging="360"/>
      </w:pPr>
      <w:rPr>
        <w:rFonts w:hint="default"/>
      </w:r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2D8912BE"/>
    <w:multiLevelType w:val="hybridMultilevel"/>
    <w:tmpl w:val="7D1612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53500F6"/>
    <w:multiLevelType w:val="hybridMultilevel"/>
    <w:tmpl w:val="03DEC18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5" w15:restartNumberingAfterBreak="0">
    <w:nsid w:val="3E0D4667"/>
    <w:multiLevelType w:val="hybridMultilevel"/>
    <w:tmpl w:val="E444A580"/>
    <w:lvl w:ilvl="0" w:tplc="BB9851AE">
      <w:start w:val="1"/>
      <w:numFmt w:val="decimal"/>
      <w:lvlText w:val="%1."/>
      <w:lvlJc w:val="left"/>
      <w:pPr>
        <w:ind w:left="1080" w:hanging="360"/>
      </w:pPr>
      <w:rPr>
        <w:rFonts w:hint="default"/>
      </w:r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15:restartNumberingAfterBreak="0">
    <w:nsid w:val="41661C59"/>
    <w:multiLevelType w:val="hybridMultilevel"/>
    <w:tmpl w:val="715AE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2D6606F"/>
    <w:multiLevelType w:val="hybridMultilevel"/>
    <w:tmpl w:val="FA6E015A"/>
    <w:lvl w:ilvl="0" w:tplc="E760F3D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468E7552"/>
    <w:multiLevelType w:val="hybridMultilevel"/>
    <w:tmpl w:val="52EED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9295EAB"/>
    <w:multiLevelType w:val="hybridMultilevel"/>
    <w:tmpl w:val="FCE80B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D6E48B9"/>
    <w:multiLevelType w:val="hybridMultilevel"/>
    <w:tmpl w:val="591858C6"/>
    <w:lvl w:ilvl="0" w:tplc="080A000F">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4FE11E6C"/>
    <w:multiLevelType w:val="hybridMultilevel"/>
    <w:tmpl w:val="20468280"/>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2" w15:restartNumberingAfterBreak="0">
    <w:nsid w:val="53F47F95"/>
    <w:multiLevelType w:val="hybridMultilevel"/>
    <w:tmpl w:val="3D8A3D28"/>
    <w:lvl w:ilvl="0" w:tplc="AE06BF4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3" w15:restartNumberingAfterBreak="0">
    <w:nsid w:val="57BA473B"/>
    <w:multiLevelType w:val="hybridMultilevel"/>
    <w:tmpl w:val="1BB8D2AA"/>
    <w:lvl w:ilvl="0" w:tplc="D7962EC8">
      <w:start w:val="15"/>
      <w:numFmt w:val="bullet"/>
      <w:lvlText w:val="-"/>
      <w:lvlJc w:val="left"/>
      <w:pPr>
        <w:ind w:left="720" w:hanging="360"/>
      </w:pPr>
      <w:rPr>
        <w:rFonts w:ascii="Arial Narrow" w:eastAsia="Arial" w:hAnsi="Arial Narrow"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87F5208"/>
    <w:multiLevelType w:val="multilevel"/>
    <w:tmpl w:val="3BB4CDD0"/>
    <w:lvl w:ilvl="0">
      <w:start w:val="1"/>
      <w:numFmt w:val="decimal"/>
      <w:lvlText w:val="%1."/>
      <w:lvlJc w:val="left"/>
      <w:pPr>
        <w:ind w:left="360" w:hanging="360"/>
      </w:pPr>
      <w:rPr>
        <w:rFonts w:ascii="Arial Narrow" w:hAnsi="Arial Narrow" w:hint="default"/>
        <w:sz w:val="20"/>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5" w15:restartNumberingAfterBreak="0">
    <w:nsid w:val="5B0B74C1"/>
    <w:multiLevelType w:val="hybridMultilevel"/>
    <w:tmpl w:val="E3EA1D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BE81BA3"/>
    <w:multiLevelType w:val="multilevel"/>
    <w:tmpl w:val="DEE4618C"/>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37" w15:restartNumberingAfterBreak="0">
    <w:nsid w:val="5ECE597C"/>
    <w:multiLevelType w:val="multilevel"/>
    <w:tmpl w:val="7D34AB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8" w15:restartNumberingAfterBreak="0">
    <w:nsid w:val="64C40248"/>
    <w:multiLevelType w:val="hybridMultilevel"/>
    <w:tmpl w:val="8438C8D0"/>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2E20825"/>
    <w:multiLevelType w:val="hybridMultilevel"/>
    <w:tmpl w:val="31DE9F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5F05036"/>
    <w:multiLevelType w:val="hybridMultilevel"/>
    <w:tmpl w:val="F0D84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92B2830"/>
    <w:multiLevelType w:val="hybridMultilevel"/>
    <w:tmpl w:val="EC4A53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C40089C"/>
    <w:multiLevelType w:val="multilevel"/>
    <w:tmpl w:val="D02EF2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4"/>
  </w:num>
  <w:num w:numId="2">
    <w:abstractNumId w:val="34"/>
  </w:num>
  <w:num w:numId="3">
    <w:abstractNumId w:val="42"/>
  </w:num>
  <w:num w:numId="4">
    <w:abstractNumId w:val="13"/>
  </w:num>
  <w:num w:numId="5">
    <w:abstractNumId w:val="36"/>
  </w:num>
  <w:num w:numId="6">
    <w:abstractNumId w:val="37"/>
  </w:num>
  <w:num w:numId="7">
    <w:abstractNumId w:val="6"/>
  </w:num>
  <w:num w:numId="8">
    <w:abstractNumId w:val="33"/>
  </w:num>
  <w:num w:numId="9">
    <w:abstractNumId w:val="40"/>
  </w:num>
  <w:num w:numId="10">
    <w:abstractNumId w:val="15"/>
  </w:num>
  <w:num w:numId="11">
    <w:abstractNumId w:val="2"/>
  </w:num>
  <w:num w:numId="12">
    <w:abstractNumId w:val="39"/>
  </w:num>
  <w:num w:numId="13">
    <w:abstractNumId w:val="1"/>
  </w:num>
  <w:num w:numId="14">
    <w:abstractNumId w:val="26"/>
  </w:num>
  <w:num w:numId="15">
    <w:abstractNumId w:val="31"/>
  </w:num>
  <w:num w:numId="16">
    <w:abstractNumId w:val="16"/>
  </w:num>
  <w:num w:numId="17">
    <w:abstractNumId w:val="19"/>
  </w:num>
  <w:num w:numId="18">
    <w:abstractNumId w:val="9"/>
  </w:num>
  <w:num w:numId="19">
    <w:abstractNumId w:val="3"/>
  </w:num>
  <w:num w:numId="20">
    <w:abstractNumId w:val="29"/>
  </w:num>
  <w:num w:numId="21">
    <w:abstractNumId w:val="41"/>
  </w:num>
  <w:num w:numId="22">
    <w:abstractNumId w:val="32"/>
  </w:num>
  <w:num w:numId="23">
    <w:abstractNumId w:val="35"/>
  </w:num>
  <w:num w:numId="24">
    <w:abstractNumId w:val="11"/>
  </w:num>
  <w:num w:numId="25">
    <w:abstractNumId w:val="5"/>
  </w:num>
  <w:num w:numId="26">
    <w:abstractNumId w:val="12"/>
  </w:num>
  <w:num w:numId="27">
    <w:abstractNumId w:val="30"/>
  </w:num>
  <w:num w:numId="28">
    <w:abstractNumId w:val="0"/>
  </w:num>
  <w:num w:numId="29">
    <w:abstractNumId w:val="23"/>
  </w:num>
  <w:num w:numId="30">
    <w:abstractNumId w:val="17"/>
  </w:num>
  <w:num w:numId="31">
    <w:abstractNumId w:val="28"/>
  </w:num>
  <w:num w:numId="32">
    <w:abstractNumId w:val="20"/>
  </w:num>
  <w:num w:numId="33">
    <w:abstractNumId w:val="27"/>
  </w:num>
  <w:num w:numId="34">
    <w:abstractNumId w:val="24"/>
  </w:num>
  <w:num w:numId="35">
    <w:abstractNumId w:val="4"/>
  </w:num>
  <w:num w:numId="36">
    <w:abstractNumId w:val="38"/>
  </w:num>
  <w:num w:numId="37">
    <w:abstractNumId w:val="22"/>
  </w:num>
  <w:num w:numId="38">
    <w:abstractNumId w:val="18"/>
  </w:num>
  <w:num w:numId="39">
    <w:abstractNumId w:val="21"/>
  </w:num>
  <w:num w:numId="40">
    <w:abstractNumId w:val="7"/>
  </w:num>
  <w:num w:numId="41">
    <w:abstractNumId w:val="10"/>
  </w:num>
  <w:num w:numId="42">
    <w:abstractNumId w:val="8"/>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5EE5"/>
    <w:rsid w:val="00020DBA"/>
    <w:rsid w:val="000219A7"/>
    <w:rsid w:val="00037CC6"/>
    <w:rsid w:val="00040640"/>
    <w:rsid w:val="000427A2"/>
    <w:rsid w:val="00046950"/>
    <w:rsid w:val="00065C55"/>
    <w:rsid w:val="00070076"/>
    <w:rsid w:val="00085DC8"/>
    <w:rsid w:val="00086D76"/>
    <w:rsid w:val="000A203D"/>
    <w:rsid w:val="000A5432"/>
    <w:rsid w:val="000B6824"/>
    <w:rsid w:val="000D4F88"/>
    <w:rsid w:val="000D7BEF"/>
    <w:rsid w:val="000F103A"/>
    <w:rsid w:val="000F5035"/>
    <w:rsid w:val="000F6412"/>
    <w:rsid w:val="0010114A"/>
    <w:rsid w:val="0011305D"/>
    <w:rsid w:val="00121F24"/>
    <w:rsid w:val="001248B5"/>
    <w:rsid w:val="00137294"/>
    <w:rsid w:val="001658A0"/>
    <w:rsid w:val="001735AB"/>
    <w:rsid w:val="0017625D"/>
    <w:rsid w:val="00176CAF"/>
    <w:rsid w:val="001A15BB"/>
    <w:rsid w:val="001A3CE9"/>
    <w:rsid w:val="001F51FC"/>
    <w:rsid w:val="00212E75"/>
    <w:rsid w:val="002130D3"/>
    <w:rsid w:val="002221A7"/>
    <w:rsid w:val="00230848"/>
    <w:rsid w:val="00236D45"/>
    <w:rsid w:val="00245444"/>
    <w:rsid w:val="00251CB2"/>
    <w:rsid w:val="00262467"/>
    <w:rsid w:val="002971A1"/>
    <w:rsid w:val="002A0E21"/>
    <w:rsid w:val="002D025D"/>
    <w:rsid w:val="002D1448"/>
    <w:rsid w:val="002E3DDF"/>
    <w:rsid w:val="002E72CE"/>
    <w:rsid w:val="00306311"/>
    <w:rsid w:val="0031364E"/>
    <w:rsid w:val="00317F24"/>
    <w:rsid w:val="003278AA"/>
    <w:rsid w:val="00332DB1"/>
    <w:rsid w:val="003547CB"/>
    <w:rsid w:val="00360C5B"/>
    <w:rsid w:val="00390B06"/>
    <w:rsid w:val="0039398F"/>
    <w:rsid w:val="003B2B12"/>
    <w:rsid w:val="003B7740"/>
    <w:rsid w:val="003C355C"/>
    <w:rsid w:val="003D25CF"/>
    <w:rsid w:val="003D6AAB"/>
    <w:rsid w:val="003F0956"/>
    <w:rsid w:val="003F61C6"/>
    <w:rsid w:val="004060C2"/>
    <w:rsid w:val="004176D8"/>
    <w:rsid w:val="00451F73"/>
    <w:rsid w:val="004544B2"/>
    <w:rsid w:val="0045524D"/>
    <w:rsid w:val="004678B8"/>
    <w:rsid w:val="00467B0E"/>
    <w:rsid w:val="00482FCF"/>
    <w:rsid w:val="00495D54"/>
    <w:rsid w:val="004975A4"/>
    <w:rsid w:val="004A3F63"/>
    <w:rsid w:val="004B43AB"/>
    <w:rsid w:val="004C3715"/>
    <w:rsid w:val="004D08EC"/>
    <w:rsid w:val="004E0EAE"/>
    <w:rsid w:val="004E4BE6"/>
    <w:rsid w:val="004F0EB6"/>
    <w:rsid w:val="004F301F"/>
    <w:rsid w:val="004F7E5C"/>
    <w:rsid w:val="00504412"/>
    <w:rsid w:val="00513220"/>
    <w:rsid w:val="00513845"/>
    <w:rsid w:val="005420AC"/>
    <w:rsid w:val="005669B4"/>
    <w:rsid w:val="005733F5"/>
    <w:rsid w:val="005A35AD"/>
    <w:rsid w:val="005B3BF1"/>
    <w:rsid w:val="005B5455"/>
    <w:rsid w:val="005C79C1"/>
    <w:rsid w:val="005E624D"/>
    <w:rsid w:val="005F47B9"/>
    <w:rsid w:val="00603B50"/>
    <w:rsid w:val="00621CB4"/>
    <w:rsid w:val="00647BE2"/>
    <w:rsid w:val="00653C45"/>
    <w:rsid w:val="0067269B"/>
    <w:rsid w:val="00676E40"/>
    <w:rsid w:val="006852D5"/>
    <w:rsid w:val="00690116"/>
    <w:rsid w:val="00691259"/>
    <w:rsid w:val="006A43BC"/>
    <w:rsid w:val="006B077E"/>
    <w:rsid w:val="006B0A54"/>
    <w:rsid w:val="006B34D7"/>
    <w:rsid w:val="006F3A01"/>
    <w:rsid w:val="00713BD3"/>
    <w:rsid w:val="007244D9"/>
    <w:rsid w:val="00733CDC"/>
    <w:rsid w:val="0074413B"/>
    <w:rsid w:val="00755BE5"/>
    <w:rsid w:val="00757C17"/>
    <w:rsid w:val="007622E8"/>
    <w:rsid w:val="007730A0"/>
    <w:rsid w:val="00780140"/>
    <w:rsid w:val="00794831"/>
    <w:rsid w:val="007B67BC"/>
    <w:rsid w:val="007B689C"/>
    <w:rsid w:val="007C62DE"/>
    <w:rsid w:val="007D191E"/>
    <w:rsid w:val="007E39B7"/>
    <w:rsid w:val="008102B2"/>
    <w:rsid w:val="008145FF"/>
    <w:rsid w:val="00815C88"/>
    <w:rsid w:val="008170A9"/>
    <w:rsid w:val="008206A0"/>
    <w:rsid w:val="00822F4A"/>
    <w:rsid w:val="00825E2E"/>
    <w:rsid w:val="00836882"/>
    <w:rsid w:val="00841B0A"/>
    <w:rsid w:val="00860AF1"/>
    <w:rsid w:val="00883B94"/>
    <w:rsid w:val="00884B09"/>
    <w:rsid w:val="008931A2"/>
    <w:rsid w:val="008A563C"/>
    <w:rsid w:val="008B0ED4"/>
    <w:rsid w:val="008C24ED"/>
    <w:rsid w:val="008D43C7"/>
    <w:rsid w:val="008E0D7A"/>
    <w:rsid w:val="008E498F"/>
    <w:rsid w:val="00913896"/>
    <w:rsid w:val="00944277"/>
    <w:rsid w:val="009703B0"/>
    <w:rsid w:val="00972BA6"/>
    <w:rsid w:val="0097312C"/>
    <w:rsid w:val="00985163"/>
    <w:rsid w:val="0099383C"/>
    <w:rsid w:val="009A0E2F"/>
    <w:rsid w:val="009B2D08"/>
    <w:rsid w:val="009F25D1"/>
    <w:rsid w:val="00A30723"/>
    <w:rsid w:val="00A52B9E"/>
    <w:rsid w:val="00A60ECD"/>
    <w:rsid w:val="00A6194F"/>
    <w:rsid w:val="00A632BA"/>
    <w:rsid w:val="00A65D93"/>
    <w:rsid w:val="00A70FBD"/>
    <w:rsid w:val="00A76D0B"/>
    <w:rsid w:val="00A847BE"/>
    <w:rsid w:val="00A9526C"/>
    <w:rsid w:val="00AA5E0C"/>
    <w:rsid w:val="00AB4768"/>
    <w:rsid w:val="00AC04CD"/>
    <w:rsid w:val="00AF20CC"/>
    <w:rsid w:val="00B03BFB"/>
    <w:rsid w:val="00B142AD"/>
    <w:rsid w:val="00B32175"/>
    <w:rsid w:val="00B60D21"/>
    <w:rsid w:val="00B72E85"/>
    <w:rsid w:val="00BB49EA"/>
    <w:rsid w:val="00BC485E"/>
    <w:rsid w:val="00BD115F"/>
    <w:rsid w:val="00BD50DD"/>
    <w:rsid w:val="00BD7957"/>
    <w:rsid w:val="00BF0C3D"/>
    <w:rsid w:val="00C04EC2"/>
    <w:rsid w:val="00C1262B"/>
    <w:rsid w:val="00C17A6E"/>
    <w:rsid w:val="00C23891"/>
    <w:rsid w:val="00C34A9E"/>
    <w:rsid w:val="00C36EC9"/>
    <w:rsid w:val="00C40124"/>
    <w:rsid w:val="00C40D54"/>
    <w:rsid w:val="00C44F94"/>
    <w:rsid w:val="00C50E99"/>
    <w:rsid w:val="00C62052"/>
    <w:rsid w:val="00C64C67"/>
    <w:rsid w:val="00C76FF9"/>
    <w:rsid w:val="00C81B13"/>
    <w:rsid w:val="00C93527"/>
    <w:rsid w:val="00C97609"/>
    <w:rsid w:val="00CA02E0"/>
    <w:rsid w:val="00CA495D"/>
    <w:rsid w:val="00CA4FA1"/>
    <w:rsid w:val="00CC06BC"/>
    <w:rsid w:val="00CD1D81"/>
    <w:rsid w:val="00CD4407"/>
    <w:rsid w:val="00CD515D"/>
    <w:rsid w:val="00CE2AFD"/>
    <w:rsid w:val="00CF256A"/>
    <w:rsid w:val="00D00442"/>
    <w:rsid w:val="00D10C81"/>
    <w:rsid w:val="00D21271"/>
    <w:rsid w:val="00D32B75"/>
    <w:rsid w:val="00D45EE5"/>
    <w:rsid w:val="00D509A4"/>
    <w:rsid w:val="00D8757C"/>
    <w:rsid w:val="00D95CF3"/>
    <w:rsid w:val="00DA5AED"/>
    <w:rsid w:val="00DA791D"/>
    <w:rsid w:val="00DC7D1B"/>
    <w:rsid w:val="00DE361C"/>
    <w:rsid w:val="00DF0006"/>
    <w:rsid w:val="00DF7229"/>
    <w:rsid w:val="00E00A2B"/>
    <w:rsid w:val="00E07113"/>
    <w:rsid w:val="00E16897"/>
    <w:rsid w:val="00E23BC7"/>
    <w:rsid w:val="00E66AEF"/>
    <w:rsid w:val="00E715CC"/>
    <w:rsid w:val="00E750E1"/>
    <w:rsid w:val="00E77B18"/>
    <w:rsid w:val="00E827B4"/>
    <w:rsid w:val="00E92259"/>
    <w:rsid w:val="00E96543"/>
    <w:rsid w:val="00EA20A0"/>
    <w:rsid w:val="00EB7EC2"/>
    <w:rsid w:val="00EC60A5"/>
    <w:rsid w:val="00EC7088"/>
    <w:rsid w:val="00EC7A67"/>
    <w:rsid w:val="00F1600B"/>
    <w:rsid w:val="00F17734"/>
    <w:rsid w:val="00F2773B"/>
    <w:rsid w:val="00F33EF8"/>
    <w:rsid w:val="00F4454D"/>
    <w:rsid w:val="00F50B18"/>
    <w:rsid w:val="00F552A8"/>
    <w:rsid w:val="00F624C2"/>
    <w:rsid w:val="00F679CA"/>
    <w:rsid w:val="00F766E8"/>
    <w:rsid w:val="00F80681"/>
    <w:rsid w:val="00F9022A"/>
    <w:rsid w:val="00F904CD"/>
    <w:rsid w:val="00FC2173"/>
    <w:rsid w:val="00FC293F"/>
    <w:rsid w:val="00FD760B"/>
    <w:rsid w:val="00FE426C"/>
    <w:rsid w:val="00FE6105"/>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19EA64"/>
  <w15:docId w15:val="{542790D0-0213-434A-9FDB-88258B1DC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E2E"/>
    <w:rPr>
      <w:rFonts w:ascii="Times New Roman" w:eastAsia="Times New Roman" w:hAnsi="Times New Roman" w:cs="Times New Roman"/>
      <w:sz w:val="24"/>
      <w:szCs w:val="24"/>
      <w:lang w:val="es-ES" w:eastAsia="es-MX"/>
    </w:rPr>
  </w:style>
  <w:style w:type="paragraph" w:styleId="Ttulo1">
    <w:name w:val="heading 1"/>
    <w:basedOn w:val="Normal"/>
    <w:link w:val="Ttulo1Car"/>
    <w:uiPriority w:val="9"/>
    <w:qFormat/>
    <w:rsid w:val="00651F26"/>
    <w:pPr>
      <w:spacing w:beforeAutospacing="1" w:after="160" w:afterAutospacing="1"/>
      <w:outlineLvl w:val="0"/>
    </w:pPr>
    <w:rPr>
      <w:rFonts w:eastAsiaTheme="minorHAnsi"/>
      <w:b/>
      <w:bCs/>
      <w:kern w:val="2"/>
      <w:sz w:val="48"/>
      <w:szCs w:val="48"/>
      <w:lang w:eastAsia="es-ES"/>
    </w:rPr>
  </w:style>
  <w:style w:type="paragraph" w:styleId="Ttulo3">
    <w:name w:val="heading 3"/>
    <w:basedOn w:val="Normal"/>
    <w:next w:val="Normal"/>
    <w:link w:val="Ttulo3Car"/>
    <w:uiPriority w:val="9"/>
    <w:semiHidden/>
    <w:unhideWhenUsed/>
    <w:qFormat/>
    <w:rsid w:val="0097312C"/>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48501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paragraph" w:styleId="Ttulo">
    <w:name w:val="Title"/>
    <w:basedOn w:val="Normal"/>
    <w:next w:val="Textoindependiente"/>
    <w:qFormat/>
    <w:pPr>
      <w:keepNext/>
      <w:spacing w:before="240" w:after="120" w:line="259" w:lineRule="auto"/>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rPr>
      <w:rFonts w:asciiTheme="minorHAnsi" w:eastAsiaTheme="minorHAnsi" w:hAnsiTheme="minorHAnsi" w:cs="Calibri"/>
      <w:sz w:val="22"/>
      <w:szCs w:val="22"/>
    </w:r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line="259" w:lineRule="auto"/>
    </w:pPr>
    <w:rPr>
      <w:rFonts w:asciiTheme="minorHAnsi" w:eastAsiaTheme="minorHAnsi" w:hAnsiTheme="minorHAnsi" w:cs="Lohit Devanagari"/>
      <w:i/>
      <w:iCs/>
    </w:rPr>
  </w:style>
  <w:style w:type="paragraph" w:customStyle="1" w:styleId="ndice">
    <w:name w:val="Índice"/>
    <w:basedOn w:val="Normal"/>
    <w:qFormat/>
    <w:pPr>
      <w:suppressLineNumbers/>
      <w:spacing w:after="160" w:line="259" w:lineRule="auto"/>
    </w:pPr>
    <w:rPr>
      <w:rFonts w:asciiTheme="minorHAnsi" w:eastAsiaTheme="minorHAnsi" w:hAnsiTheme="minorHAnsi" w:cs="Lohit Devanagari"/>
      <w:sz w:val="22"/>
      <w:szCs w:val="22"/>
    </w:rPr>
  </w:style>
  <w:style w:type="paragraph" w:styleId="Encabezado">
    <w:name w:val="header"/>
    <w:basedOn w:val="Normal"/>
    <w:link w:val="EncabezadoCar"/>
    <w:unhideWhenUsed/>
    <w:rsid w:val="002E3820"/>
    <w:pPr>
      <w:tabs>
        <w:tab w:val="center" w:pos="4419"/>
        <w:tab w:val="right" w:pos="8838"/>
      </w:tabs>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44053B"/>
    <w:pPr>
      <w:tabs>
        <w:tab w:val="center" w:pos="4419"/>
        <w:tab w:val="right" w:pos="8838"/>
      </w:tabs>
    </w:pPr>
    <w:rPr>
      <w:rFonts w:asciiTheme="minorHAnsi" w:eastAsiaTheme="minorHAnsi" w:hAnsiTheme="minorHAnsi" w:cs="Calibri"/>
      <w:sz w:val="22"/>
      <w:szCs w:val="22"/>
    </w:rPr>
  </w:style>
  <w:style w:type="paragraph" w:styleId="Prrafodelista">
    <w:name w:val="List Paragraph"/>
    <w:basedOn w:val="Normal"/>
    <w:uiPriority w:val="34"/>
    <w:qFormat/>
    <w:rsid w:val="003955A0"/>
    <w:pPr>
      <w:spacing w:after="160" w:line="259" w:lineRule="auto"/>
      <w:ind w:left="720"/>
      <w:contextualSpacing/>
    </w:pPr>
    <w:rPr>
      <w:rFonts w:asciiTheme="minorHAnsi" w:eastAsiaTheme="minorHAnsi" w:hAnsiTheme="minorHAnsi" w:cs="Calibri"/>
      <w:sz w:val="22"/>
      <w:szCs w:val="22"/>
    </w:rPr>
  </w:style>
  <w:style w:type="paragraph" w:styleId="Textodeglobo">
    <w:name w:val="Balloon Text"/>
    <w:basedOn w:val="Normal"/>
    <w:link w:val="TextodegloboCar"/>
    <w:uiPriority w:val="99"/>
    <w:semiHidden/>
    <w:unhideWhenUsed/>
    <w:qFormat/>
    <w:rsid w:val="003C27DA"/>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60AF1"/>
    <w:rPr>
      <w:color w:val="0563C1" w:themeColor="hyperlink"/>
      <w:u w:val="single"/>
    </w:rPr>
  </w:style>
  <w:style w:type="character" w:customStyle="1" w:styleId="Mencinsinresolver2">
    <w:name w:val="Mención sin resolver2"/>
    <w:basedOn w:val="Fuentedeprrafopredeter"/>
    <w:uiPriority w:val="99"/>
    <w:semiHidden/>
    <w:unhideWhenUsed/>
    <w:rsid w:val="00860AF1"/>
    <w:rPr>
      <w:color w:val="605E5C"/>
      <w:shd w:val="clear" w:color="auto" w:fill="E1DFDD"/>
    </w:rPr>
  </w:style>
  <w:style w:type="character" w:customStyle="1" w:styleId="Ttulo3Car">
    <w:name w:val="Título 3 Car"/>
    <w:basedOn w:val="Fuentedeprrafopredeter"/>
    <w:link w:val="Ttulo3"/>
    <w:uiPriority w:val="9"/>
    <w:semiHidden/>
    <w:rsid w:val="0097312C"/>
    <w:rPr>
      <w:rFonts w:asciiTheme="majorHAnsi" w:eastAsiaTheme="majorEastAsia" w:hAnsiTheme="majorHAnsi" w:cstheme="majorBidi"/>
      <w:color w:val="1F4D78" w:themeColor="accent1" w:themeShade="7F"/>
      <w:sz w:val="24"/>
      <w:szCs w:val="24"/>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3623">
      <w:bodyDiv w:val="1"/>
      <w:marLeft w:val="0"/>
      <w:marRight w:val="0"/>
      <w:marTop w:val="0"/>
      <w:marBottom w:val="0"/>
      <w:divBdr>
        <w:top w:val="none" w:sz="0" w:space="0" w:color="auto"/>
        <w:left w:val="none" w:sz="0" w:space="0" w:color="auto"/>
        <w:bottom w:val="none" w:sz="0" w:space="0" w:color="auto"/>
        <w:right w:val="none" w:sz="0" w:space="0" w:color="auto"/>
      </w:divBdr>
    </w:div>
    <w:div w:id="47805485">
      <w:bodyDiv w:val="1"/>
      <w:marLeft w:val="0"/>
      <w:marRight w:val="0"/>
      <w:marTop w:val="0"/>
      <w:marBottom w:val="0"/>
      <w:divBdr>
        <w:top w:val="none" w:sz="0" w:space="0" w:color="auto"/>
        <w:left w:val="none" w:sz="0" w:space="0" w:color="auto"/>
        <w:bottom w:val="none" w:sz="0" w:space="0" w:color="auto"/>
        <w:right w:val="none" w:sz="0" w:space="0" w:color="auto"/>
      </w:divBdr>
    </w:div>
    <w:div w:id="55474415">
      <w:bodyDiv w:val="1"/>
      <w:marLeft w:val="0"/>
      <w:marRight w:val="0"/>
      <w:marTop w:val="0"/>
      <w:marBottom w:val="0"/>
      <w:divBdr>
        <w:top w:val="none" w:sz="0" w:space="0" w:color="auto"/>
        <w:left w:val="none" w:sz="0" w:space="0" w:color="auto"/>
        <w:bottom w:val="none" w:sz="0" w:space="0" w:color="auto"/>
        <w:right w:val="none" w:sz="0" w:space="0" w:color="auto"/>
      </w:divBdr>
    </w:div>
    <w:div w:id="490292062">
      <w:bodyDiv w:val="1"/>
      <w:marLeft w:val="0"/>
      <w:marRight w:val="0"/>
      <w:marTop w:val="0"/>
      <w:marBottom w:val="0"/>
      <w:divBdr>
        <w:top w:val="none" w:sz="0" w:space="0" w:color="auto"/>
        <w:left w:val="none" w:sz="0" w:space="0" w:color="auto"/>
        <w:bottom w:val="none" w:sz="0" w:space="0" w:color="auto"/>
        <w:right w:val="none" w:sz="0" w:space="0" w:color="auto"/>
      </w:divBdr>
    </w:div>
    <w:div w:id="526718694">
      <w:bodyDiv w:val="1"/>
      <w:marLeft w:val="0"/>
      <w:marRight w:val="0"/>
      <w:marTop w:val="0"/>
      <w:marBottom w:val="0"/>
      <w:divBdr>
        <w:top w:val="none" w:sz="0" w:space="0" w:color="auto"/>
        <w:left w:val="none" w:sz="0" w:space="0" w:color="auto"/>
        <w:bottom w:val="none" w:sz="0" w:space="0" w:color="auto"/>
        <w:right w:val="none" w:sz="0" w:space="0" w:color="auto"/>
      </w:divBdr>
    </w:div>
    <w:div w:id="555821484">
      <w:bodyDiv w:val="1"/>
      <w:marLeft w:val="0"/>
      <w:marRight w:val="0"/>
      <w:marTop w:val="0"/>
      <w:marBottom w:val="0"/>
      <w:divBdr>
        <w:top w:val="none" w:sz="0" w:space="0" w:color="auto"/>
        <w:left w:val="none" w:sz="0" w:space="0" w:color="auto"/>
        <w:bottom w:val="none" w:sz="0" w:space="0" w:color="auto"/>
        <w:right w:val="none" w:sz="0" w:space="0" w:color="auto"/>
      </w:divBdr>
    </w:div>
    <w:div w:id="562527179">
      <w:bodyDiv w:val="1"/>
      <w:marLeft w:val="0"/>
      <w:marRight w:val="0"/>
      <w:marTop w:val="0"/>
      <w:marBottom w:val="0"/>
      <w:divBdr>
        <w:top w:val="none" w:sz="0" w:space="0" w:color="auto"/>
        <w:left w:val="none" w:sz="0" w:space="0" w:color="auto"/>
        <w:bottom w:val="none" w:sz="0" w:space="0" w:color="auto"/>
        <w:right w:val="none" w:sz="0" w:space="0" w:color="auto"/>
      </w:divBdr>
    </w:div>
    <w:div w:id="585769705">
      <w:bodyDiv w:val="1"/>
      <w:marLeft w:val="0"/>
      <w:marRight w:val="0"/>
      <w:marTop w:val="0"/>
      <w:marBottom w:val="0"/>
      <w:divBdr>
        <w:top w:val="none" w:sz="0" w:space="0" w:color="auto"/>
        <w:left w:val="none" w:sz="0" w:space="0" w:color="auto"/>
        <w:bottom w:val="none" w:sz="0" w:space="0" w:color="auto"/>
        <w:right w:val="none" w:sz="0" w:space="0" w:color="auto"/>
      </w:divBdr>
    </w:div>
    <w:div w:id="636495493">
      <w:bodyDiv w:val="1"/>
      <w:marLeft w:val="0"/>
      <w:marRight w:val="0"/>
      <w:marTop w:val="0"/>
      <w:marBottom w:val="0"/>
      <w:divBdr>
        <w:top w:val="none" w:sz="0" w:space="0" w:color="auto"/>
        <w:left w:val="none" w:sz="0" w:space="0" w:color="auto"/>
        <w:bottom w:val="none" w:sz="0" w:space="0" w:color="auto"/>
        <w:right w:val="none" w:sz="0" w:space="0" w:color="auto"/>
      </w:divBdr>
    </w:div>
    <w:div w:id="697778363">
      <w:bodyDiv w:val="1"/>
      <w:marLeft w:val="0"/>
      <w:marRight w:val="0"/>
      <w:marTop w:val="0"/>
      <w:marBottom w:val="0"/>
      <w:divBdr>
        <w:top w:val="none" w:sz="0" w:space="0" w:color="auto"/>
        <w:left w:val="none" w:sz="0" w:space="0" w:color="auto"/>
        <w:bottom w:val="none" w:sz="0" w:space="0" w:color="auto"/>
        <w:right w:val="none" w:sz="0" w:space="0" w:color="auto"/>
      </w:divBdr>
    </w:div>
    <w:div w:id="869150747">
      <w:bodyDiv w:val="1"/>
      <w:marLeft w:val="0"/>
      <w:marRight w:val="0"/>
      <w:marTop w:val="0"/>
      <w:marBottom w:val="0"/>
      <w:divBdr>
        <w:top w:val="none" w:sz="0" w:space="0" w:color="auto"/>
        <w:left w:val="none" w:sz="0" w:space="0" w:color="auto"/>
        <w:bottom w:val="none" w:sz="0" w:space="0" w:color="auto"/>
        <w:right w:val="none" w:sz="0" w:space="0" w:color="auto"/>
      </w:divBdr>
    </w:div>
    <w:div w:id="940263245">
      <w:bodyDiv w:val="1"/>
      <w:marLeft w:val="0"/>
      <w:marRight w:val="0"/>
      <w:marTop w:val="0"/>
      <w:marBottom w:val="0"/>
      <w:divBdr>
        <w:top w:val="none" w:sz="0" w:space="0" w:color="auto"/>
        <w:left w:val="none" w:sz="0" w:space="0" w:color="auto"/>
        <w:bottom w:val="none" w:sz="0" w:space="0" w:color="auto"/>
        <w:right w:val="none" w:sz="0" w:space="0" w:color="auto"/>
      </w:divBdr>
    </w:div>
    <w:div w:id="1285576357">
      <w:bodyDiv w:val="1"/>
      <w:marLeft w:val="0"/>
      <w:marRight w:val="0"/>
      <w:marTop w:val="0"/>
      <w:marBottom w:val="0"/>
      <w:divBdr>
        <w:top w:val="none" w:sz="0" w:space="0" w:color="auto"/>
        <w:left w:val="none" w:sz="0" w:space="0" w:color="auto"/>
        <w:bottom w:val="none" w:sz="0" w:space="0" w:color="auto"/>
        <w:right w:val="none" w:sz="0" w:space="0" w:color="auto"/>
      </w:divBdr>
    </w:div>
    <w:div w:id="1294798698">
      <w:bodyDiv w:val="1"/>
      <w:marLeft w:val="0"/>
      <w:marRight w:val="0"/>
      <w:marTop w:val="0"/>
      <w:marBottom w:val="0"/>
      <w:divBdr>
        <w:top w:val="none" w:sz="0" w:space="0" w:color="auto"/>
        <w:left w:val="none" w:sz="0" w:space="0" w:color="auto"/>
        <w:bottom w:val="none" w:sz="0" w:space="0" w:color="auto"/>
        <w:right w:val="none" w:sz="0" w:space="0" w:color="auto"/>
      </w:divBdr>
    </w:div>
    <w:div w:id="1504667005">
      <w:bodyDiv w:val="1"/>
      <w:marLeft w:val="0"/>
      <w:marRight w:val="0"/>
      <w:marTop w:val="0"/>
      <w:marBottom w:val="0"/>
      <w:divBdr>
        <w:top w:val="none" w:sz="0" w:space="0" w:color="auto"/>
        <w:left w:val="none" w:sz="0" w:space="0" w:color="auto"/>
        <w:bottom w:val="none" w:sz="0" w:space="0" w:color="auto"/>
        <w:right w:val="none" w:sz="0" w:space="0" w:color="auto"/>
      </w:divBdr>
    </w:div>
    <w:div w:id="1520392224">
      <w:bodyDiv w:val="1"/>
      <w:marLeft w:val="0"/>
      <w:marRight w:val="0"/>
      <w:marTop w:val="0"/>
      <w:marBottom w:val="0"/>
      <w:divBdr>
        <w:top w:val="none" w:sz="0" w:space="0" w:color="auto"/>
        <w:left w:val="none" w:sz="0" w:space="0" w:color="auto"/>
        <w:bottom w:val="none" w:sz="0" w:space="0" w:color="auto"/>
        <w:right w:val="none" w:sz="0" w:space="0" w:color="auto"/>
      </w:divBdr>
    </w:div>
    <w:div w:id="1606381027">
      <w:bodyDiv w:val="1"/>
      <w:marLeft w:val="0"/>
      <w:marRight w:val="0"/>
      <w:marTop w:val="0"/>
      <w:marBottom w:val="0"/>
      <w:divBdr>
        <w:top w:val="none" w:sz="0" w:space="0" w:color="auto"/>
        <w:left w:val="none" w:sz="0" w:space="0" w:color="auto"/>
        <w:bottom w:val="none" w:sz="0" w:space="0" w:color="auto"/>
        <w:right w:val="none" w:sz="0" w:space="0" w:color="auto"/>
      </w:divBdr>
    </w:div>
    <w:div w:id="1840582612">
      <w:bodyDiv w:val="1"/>
      <w:marLeft w:val="0"/>
      <w:marRight w:val="0"/>
      <w:marTop w:val="0"/>
      <w:marBottom w:val="0"/>
      <w:divBdr>
        <w:top w:val="none" w:sz="0" w:space="0" w:color="auto"/>
        <w:left w:val="none" w:sz="0" w:space="0" w:color="auto"/>
        <w:bottom w:val="none" w:sz="0" w:space="0" w:color="auto"/>
        <w:right w:val="none" w:sz="0" w:space="0" w:color="auto"/>
      </w:divBdr>
    </w:div>
    <w:div w:id="1889292833">
      <w:bodyDiv w:val="1"/>
      <w:marLeft w:val="0"/>
      <w:marRight w:val="0"/>
      <w:marTop w:val="0"/>
      <w:marBottom w:val="0"/>
      <w:divBdr>
        <w:top w:val="none" w:sz="0" w:space="0" w:color="auto"/>
        <w:left w:val="none" w:sz="0" w:space="0" w:color="auto"/>
        <w:bottom w:val="none" w:sz="0" w:space="0" w:color="auto"/>
        <w:right w:val="none" w:sz="0" w:space="0" w:color="auto"/>
      </w:divBdr>
    </w:div>
    <w:div w:id="1892766800">
      <w:bodyDiv w:val="1"/>
      <w:marLeft w:val="0"/>
      <w:marRight w:val="0"/>
      <w:marTop w:val="0"/>
      <w:marBottom w:val="0"/>
      <w:divBdr>
        <w:top w:val="none" w:sz="0" w:space="0" w:color="auto"/>
        <w:left w:val="none" w:sz="0" w:space="0" w:color="auto"/>
        <w:bottom w:val="none" w:sz="0" w:space="0" w:color="auto"/>
        <w:right w:val="none" w:sz="0" w:space="0" w:color="auto"/>
      </w:divBdr>
    </w:div>
    <w:div w:id="1985620939">
      <w:bodyDiv w:val="1"/>
      <w:marLeft w:val="0"/>
      <w:marRight w:val="0"/>
      <w:marTop w:val="0"/>
      <w:marBottom w:val="0"/>
      <w:divBdr>
        <w:top w:val="none" w:sz="0" w:space="0" w:color="auto"/>
        <w:left w:val="none" w:sz="0" w:space="0" w:color="auto"/>
        <w:bottom w:val="none" w:sz="0" w:space="0" w:color="auto"/>
        <w:right w:val="none" w:sz="0" w:space="0" w:color="auto"/>
      </w:divBdr>
    </w:div>
    <w:div w:id="2075006617">
      <w:bodyDiv w:val="1"/>
      <w:marLeft w:val="0"/>
      <w:marRight w:val="0"/>
      <w:marTop w:val="0"/>
      <w:marBottom w:val="0"/>
      <w:divBdr>
        <w:top w:val="none" w:sz="0" w:space="0" w:color="auto"/>
        <w:left w:val="none" w:sz="0" w:space="0" w:color="auto"/>
        <w:bottom w:val="none" w:sz="0" w:space="0" w:color="auto"/>
        <w:right w:val="none" w:sz="0" w:space="0" w:color="auto"/>
      </w:divBdr>
    </w:div>
    <w:div w:id="21024124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FD605-36C7-49E4-810A-C0A3B9572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997</Words>
  <Characters>5486</Characters>
  <Application>Microsoft Office Word</Application>
  <DocSecurity>0</DocSecurity>
  <Lines>45</Lines>
  <Paragraphs>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6471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cp:lastModifiedBy>
  <cp:revision>4</cp:revision>
  <dcterms:created xsi:type="dcterms:W3CDTF">2020-06-11T14:26:00Z</dcterms:created>
  <dcterms:modified xsi:type="dcterms:W3CDTF">2020-06-11T14:27:00Z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